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FD" w:rsidRDefault="00F27CFD" w:rsidP="00F27CFD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27CFD" w:rsidRDefault="00F27CFD" w:rsidP="00F27CFD">
      <w:pPr>
        <w:spacing w:after="0" w:line="315" w:lineRule="atLeast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D6741" w:rsidRDefault="001D6741" w:rsidP="001D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6741" w:rsidRDefault="001D6741" w:rsidP="001D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D6741" w:rsidRPr="001D6741" w:rsidRDefault="001D6741" w:rsidP="001D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D6741" w:rsidRP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детский сад «Звёздочка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» </w:t>
      </w:r>
    </w:p>
    <w:p w:rsid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1D6741" w:rsidRPr="00C458AE" w:rsidRDefault="00F27CFD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bookmarkStart w:id="0" w:name="_GoBack"/>
      <w:r w:rsidRPr="00C458A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Сценарий </w:t>
      </w:r>
    </w:p>
    <w:p w:rsidR="001D6741" w:rsidRPr="00C458AE" w:rsidRDefault="00F27CFD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C458A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«День защитника Отечества»</w:t>
      </w:r>
    </w:p>
    <w:p w:rsidR="00F27CFD" w:rsidRPr="00C458AE" w:rsidRDefault="00F27CFD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</w:pPr>
      <w:r w:rsidRPr="00C458AE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(2 младшая группа)</w:t>
      </w:r>
    </w:p>
    <w:bookmarkEnd w:id="0"/>
    <w:p w:rsid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1D6741" w:rsidRPr="001D6741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F27CFD" w:rsidRPr="00F27CFD" w:rsidRDefault="001D6741" w:rsidP="001D6741">
      <w:pPr>
        <w:spacing w:after="0" w:line="315" w:lineRule="atLeast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4598670" cy="2874169"/>
            <wp:effectExtent l="0" t="0" r="0" b="2540"/>
            <wp:docPr id="1" name="Рисунок 1" descr="C:\Users\user\Desktop\на сайт23\hkc_5JhjU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23\hkc_5JhjU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287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1D67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с. Антипаюта, 2023 г.</w:t>
      </w: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Default="001D6741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27CFD" w:rsidRPr="00F27CFD" w:rsidRDefault="00F27CFD" w:rsidP="00F27CF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Цель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Формирование представления у детей о Российской армии, о воинах, которые охраняют нашу Родину </w:t>
      </w:r>
    </w:p>
    <w:p w:rsidR="00F27CFD" w:rsidRPr="00F27CFD" w:rsidRDefault="00F27CFD" w:rsidP="00F27CFD">
      <w:pPr>
        <w:spacing w:after="0" w:line="240" w:lineRule="auto"/>
        <w:ind w:left="142"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Задачи.</w:t>
      </w:r>
    </w:p>
    <w:p w:rsidR="00F27CFD" w:rsidRPr="00F27CFD" w:rsidRDefault="00F27CFD" w:rsidP="00F27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Воспитывать уважение к тем, кто служил в армии, желание быть похожими на пап, стремление стать защитником Родины.  </w:t>
      </w:r>
    </w:p>
    <w:p w:rsidR="00F27CFD" w:rsidRPr="00F27CFD" w:rsidRDefault="00F27CFD" w:rsidP="00F27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интерес к познавательным развлечениям, к совместной с родителями деятельности.</w:t>
      </w:r>
    </w:p>
    <w:p w:rsidR="00F27CFD" w:rsidRDefault="00F27CFD" w:rsidP="00F27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Принимать активное участие в праздничных выступлениях.</w:t>
      </w:r>
    </w:p>
    <w:p w:rsidR="00F27CFD" w:rsidRPr="00F27CFD" w:rsidRDefault="00F27CFD" w:rsidP="00F27CF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                                           (В зал заходит ведущая)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Ведущая:</w:t>
      </w:r>
    </w:p>
    <w:p w:rsidR="00F27CFD" w:rsidRDefault="00F27CFD" w:rsidP="001D67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Здравствуйте дорогие наши гости.  Сегодня у нас праздник, 23 февраля, День защитника Отечества. Это наши солдаты, офицеры, лётчики и моряки, которые готовы в любую минуту встать на защиту нас с вами.  Наши мальчики очень хотят стать похожими на них: сильными, мужественными и благородными. Они даже научились маршировать как солдаты. Посмотрите, как </w:t>
      </w:r>
      <w:proofErr w:type="gramStart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здорово</w:t>
      </w:r>
      <w:proofErr w:type="gramEnd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у них получается!</w:t>
      </w:r>
    </w:p>
    <w:p w:rsidR="001D6741" w:rsidRPr="001D6741" w:rsidRDefault="001D6741" w:rsidP="001D67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 музыку «Бравые солдаты» дети входят в зал и маршируют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27CFD" w:rsidRPr="001D6741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Встают в полукруг</w:t>
      </w:r>
    </w:p>
    <w:p w:rsidR="00F27CFD" w:rsidRPr="001D6741" w:rsidRDefault="00F27CFD" w:rsidP="001D67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Дети:</w:t>
      </w:r>
    </w:p>
    <w:p w:rsidR="00F27CFD" w:rsidRPr="00F27CFD" w:rsidRDefault="00F27CFD" w:rsidP="00F27CFD">
      <w:pPr>
        <w:spacing w:after="0"/>
        <w:ind w:firstLine="397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27CFD" w:rsidRPr="00F27CFD" w:rsidSect="00C458AE">
          <w:pgSz w:w="11906" w:h="16838"/>
          <w:pgMar w:top="142" w:right="1133" w:bottom="0" w:left="1701" w:header="708" w:footer="708" w:gutter="0"/>
          <w:pgBorders w:offsetFrom="page">
            <w:top w:val="triple" w:sz="4" w:space="24" w:color="0F243E" w:themeColor="text2" w:themeShade="80"/>
            <w:left w:val="triple" w:sz="4" w:space="24" w:color="0F243E" w:themeColor="text2" w:themeShade="80"/>
            <w:bottom w:val="triple" w:sz="4" w:space="24" w:color="0F243E" w:themeColor="text2" w:themeShade="80"/>
            <w:right w:val="triple" w:sz="4" w:space="24" w:color="0F243E" w:themeColor="text2" w:themeShade="80"/>
          </w:pgBorders>
          <w:cols w:space="720"/>
        </w:sectPr>
      </w:pPr>
    </w:p>
    <w:p w:rsidR="00F27CFD" w:rsidRPr="001D6741" w:rsidRDefault="00F27CFD" w:rsidP="001D67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Этот праздник очень важный,</w:t>
      </w:r>
    </w:p>
    <w:p w:rsidR="00F27CFD" w:rsidRPr="00F27CFD" w:rsidRDefault="001D6741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="00F27CFD"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Отмечаем в феврале,</w:t>
      </w:r>
    </w:p>
    <w:p w:rsidR="00F27CFD" w:rsidRPr="00F27CFD" w:rsidRDefault="001D6741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="00F27CFD"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Праздник воинов отважных,</w:t>
      </w:r>
    </w:p>
    <w:p w:rsidR="00F27CFD" w:rsidRPr="00F27CFD" w:rsidRDefault="001D6741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="00F27CFD"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Праздник мира на земле.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D6741" w:rsidRPr="001D6741" w:rsidRDefault="00F27CFD" w:rsidP="001D67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От войны спасал планету</w:t>
      </w:r>
      <w:proofErr w:type="gramStart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Н</w:t>
      </w:r>
      <w:proofErr w:type="gramEnd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ашей армии солдат,</w:t>
      </w:r>
    </w:p>
    <w:p w:rsidR="00F27CFD" w:rsidRPr="001D6741" w:rsidRDefault="001D6741" w:rsidP="001D6741">
      <w:pPr>
        <w:pStyle w:val="a3"/>
        <w:spacing w:after="0" w:line="240" w:lineRule="auto"/>
        <w:ind w:left="757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</w:t>
      </w:r>
      <w:r w:rsidR="00F27CFD"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Всем героям шлют приветы</w:t>
      </w:r>
      <w:r w:rsidR="00F27CFD"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F27CFD"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Сотни маленьких ребят.</w:t>
      </w:r>
    </w:p>
    <w:p w:rsidR="00F27CFD" w:rsidRPr="00F27CFD" w:rsidRDefault="00F27CFD" w:rsidP="00F27CFD">
      <w:pPr>
        <w:spacing w:after="0"/>
        <w:ind w:firstLine="397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27CFD" w:rsidRPr="00F27CFD" w:rsidSect="00C458AE">
          <w:type w:val="continuous"/>
          <w:pgSz w:w="11906" w:h="16838"/>
          <w:pgMar w:top="142" w:right="850" w:bottom="0" w:left="1276" w:header="708" w:footer="708" w:gutter="0"/>
          <w:pgBorders w:offsetFrom="page">
            <w:top w:val="triple" w:sz="4" w:space="24" w:color="0F243E" w:themeColor="text2" w:themeShade="80"/>
            <w:left w:val="triple" w:sz="4" w:space="24" w:color="0F243E" w:themeColor="text2" w:themeShade="80"/>
            <w:bottom w:val="triple" w:sz="4" w:space="24" w:color="0F243E" w:themeColor="text2" w:themeShade="80"/>
            <w:right w:val="triple" w:sz="4" w:space="24" w:color="0F243E" w:themeColor="text2" w:themeShade="80"/>
          </w:pgBorders>
          <w:cols w:space="720"/>
        </w:sectPr>
      </w:pPr>
    </w:p>
    <w:p w:rsidR="00F27CFD" w:rsidRPr="001D6741" w:rsidRDefault="00F27CFD" w:rsidP="001D67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lastRenderedPageBreak/>
        <w:t>В этой армии служили</w:t>
      </w:r>
      <w:proofErr w:type="gramStart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Н</w:t>
      </w:r>
      <w:proofErr w:type="gramEnd"/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аши деды и отцы,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Станут мальчики большими,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Будут тоже молодцы!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</w:p>
    <w:p w:rsidR="00F27CFD" w:rsidRPr="00F27CFD" w:rsidRDefault="00F27CFD" w:rsidP="001D67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Дорогие ребята! </w:t>
      </w:r>
      <w:r w:rsid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Настроение у нас радостное, ведь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 и каждый из них выберет любую военную специальность: станет лётчиком, моряком, пехотинцем, танкистом…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Дети:                                                                                                                                   </w:t>
      </w:r>
    </w:p>
    <w:p w:rsidR="00F27CFD" w:rsidRPr="00F27CFD" w:rsidRDefault="00F27CFD" w:rsidP="00F27CFD">
      <w:pPr>
        <w:spacing w:after="0"/>
        <w:ind w:firstLine="397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27CFD" w:rsidRPr="00F27CFD" w:rsidSect="00C458AE">
          <w:type w:val="continuous"/>
          <w:pgSz w:w="11906" w:h="16838"/>
          <w:pgMar w:top="142" w:right="850" w:bottom="0" w:left="1276" w:header="708" w:footer="708" w:gutter="0"/>
          <w:pgBorders w:offsetFrom="page">
            <w:top w:val="triple" w:sz="4" w:space="24" w:color="0F243E" w:themeColor="text2" w:themeShade="80"/>
            <w:left w:val="triple" w:sz="4" w:space="24" w:color="0F243E" w:themeColor="text2" w:themeShade="80"/>
            <w:bottom w:val="triple" w:sz="4" w:space="24" w:color="0F243E" w:themeColor="text2" w:themeShade="80"/>
            <w:right w:val="triple" w:sz="4" w:space="24" w:color="0F243E" w:themeColor="text2" w:themeShade="80"/>
          </w:pgBorders>
          <w:cols w:space="720"/>
        </w:sectPr>
      </w:pPr>
    </w:p>
    <w:p w:rsidR="00F27CFD" w:rsidRPr="001D6741" w:rsidRDefault="00F27CFD" w:rsidP="001D67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Я пойду служить танкистом,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Научусь в мишень стрелять.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Мне бы стать парашютистом,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Очень хочется летать.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27CFD" w:rsidRPr="00F27CFD" w:rsidRDefault="00F27CFD" w:rsidP="001D67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У меня мечта простая: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Покорить бы высоту.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Лётчиком я стать мечтаю,</w:t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1D6741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Но сначала подрасту.</w:t>
      </w:r>
      <w:r w:rsidR="00C458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F27CFD" w:rsidRPr="00F27CFD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Песня «Раз-два»</w:t>
      </w:r>
    </w:p>
    <w:p w:rsidR="00F27CFD" w:rsidRPr="001D6741" w:rsidRDefault="00F27CFD" w:rsidP="001D674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(Слышится жужжание и забегает «</w:t>
      </w:r>
      <w:proofErr w:type="spellStart"/>
      <w:r w:rsidRPr="001D674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Карлсон</w:t>
      </w:r>
      <w:proofErr w:type="spellEnd"/>
      <w:r w:rsidRPr="001D674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»)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Привет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друзья! Можно мне здесь у вас приземлиться?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Да, пожалуйста!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: 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Друзья, а вы меня узнали? Как меня зовут?</w:t>
      </w: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Дети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  <w:proofErr w:type="spell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Правильно меня зовут </w:t>
      </w:r>
      <w:proofErr w:type="spell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Я красивый, умный и в меру упитанный мужчина. А чего вы здесь делаете?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Мы песни поём, играем, упражнения выполняем.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 тоже люблю спорт. Ведь самый лучший в мире бегун кто?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Кто?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Лучший в мире бегун – </w:t>
      </w:r>
      <w:proofErr w:type="spell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который живёт на крыше!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Вот и здорово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!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Присоединяйся к нам!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С удовольствием! Я тоже знаю немного весёлых игр.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Ребята, а давайте покажем 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нашему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Карлсону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какие мы ловкие? </w:t>
      </w:r>
    </w:p>
    <w:p w:rsidR="00F27CFD" w:rsidRPr="00F27CFD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Игра – эстафета: «Быстрый водитель»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Две команды по 4 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чел–ка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По одному везут за верёвочку машину, добегают до кегли и обратно. Игра проводится 3-4 раза.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Молодцы ребята!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Ведущая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Ребята, вы хотите стать такими же сильными, умными и смелыми, как ваши папы? (Ответы детей.)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</w:t>
      </w: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едущ</w:t>
      </w:r>
      <w:r w:rsid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ая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Ребята, а вы знаете, что каждый день молодого бойца начинается со строевой подготовки. Приказы старшего по званию в армии выполняются беспрекословно. «</w:t>
      </w:r>
      <w:proofErr w:type="spell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ты хочешь с нами поиграть?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1D67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удовольствием поиграю с вами. </w:t>
      </w:r>
    </w:p>
    <w:p w:rsidR="00F27CFD" w:rsidRPr="00C458AE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458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Ведущий: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Проводится </w:t>
      </w:r>
      <w:r w:rsidRPr="00C458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игра «Слушай мою команду! »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Все маршируют под музыку. 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Когда музыка прерывается, звучит команда («Присесть! », «Прыгать! », «Лечь! », «Хлопать! », «Топать! », «Встать на одну ногу! », «Повернуться вокруг себя! », «Крикнуть ура! », «Сесть на стул! » или др.) </w:t>
      </w:r>
      <w:proofErr w:type="gramEnd"/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Карлсон</w:t>
      </w:r>
      <w:proofErr w:type="spell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Ну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настоящие бойцы, со всеми командами справились. 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Ведущая: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Объявляется приказ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Пригласить на конкурс пап!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Проверка ждет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 веселый смелый взвод!</w:t>
      </w:r>
    </w:p>
    <w:p w:rsidR="00F27CFD" w:rsidRPr="00F27CFD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 конкурс - «Лучший водитель».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Участники (2 папы) садятся на стулья. На полу между ног лежит шнур, к которому привязана игрушечная машина. По сигналу 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играющие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наматывают шнур на палочку, стараясь как можно быстрее приблизить машину к себе.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Вручается медаль «Лучший водитель»</w:t>
      </w:r>
    </w:p>
    <w:p w:rsidR="00F27CFD" w:rsidRPr="00F27CFD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 конкурс - «Шарики».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Воздушные шарики лежат на полу. Выигрывает тот, который поднимет большее количество воздушных шаров одновременно.</w:t>
      </w:r>
    </w:p>
    <w:p w:rsidR="00F27CFD" w:rsidRPr="00C458AE" w:rsidRDefault="00F27CFD" w:rsidP="00C458AE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Вручается медаль «Самый сильный папа»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                                                                                      </w:t>
      </w: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Ведущая: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 должны ответить на вопросы, только двумя словами «Да» или «Нет».</w:t>
      </w:r>
    </w:p>
    <w:p w:rsidR="00F27CFD" w:rsidRPr="00F27CFD" w:rsidRDefault="00F27CFD" w:rsidP="00F27CFD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 конкур</w:t>
      </w:r>
      <w:proofErr w:type="gramStart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с-</w:t>
      </w:r>
      <w:proofErr w:type="gramEnd"/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«Интеллектуальный».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Вопросы для детей: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Наша армия сильна?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Защищает мир она?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Мальчишки в армию пойдут?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Девочек с собой возьмут?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Сегодня праздник отмечаем?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Мам и девчонок поздравляем?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Мир </w:t>
      </w:r>
      <w:proofErr w:type="gramStart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–в</w:t>
      </w:r>
      <w:proofErr w:type="gramEnd"/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ажней всего на свете?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 Знают это даже дети?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Вопросы для родителей на смекалку: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Повар в армии – это кок?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Майор – старше по званию, чем капитан?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Всякий пистолет – это револьвер?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Водолаз – это тот, кто всегда ищет клады?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Руль в самолёте и на корабле называется штурвал?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Компас – это прибор для измерения расстояния?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 Быть на посту – значит, находиться в дозоре?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 Внеочередной наряд – это повышение солдата по службе?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 Патруль – это условное секретное слово? (нет)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 Госпиталь – это больница для военных? (да)</w:t>
      </w:r>
    </w:p>
    <w:p w:rsidR="00F27CFD" w:rsidRPr="00F27CFD" w:rsidRDefault="00F27CFD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 Папаха – это головной убор, всех пап, кто служил? (нет)</w:t>
      </w:r>
    </w:p>
    <w:p w:rsidR="00F27CFD" w:rsidRPr="00C458AE" w:rsidRDefault="00F27CFD" w:rsidP="00C458AE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Ведущая:</w:t>
      </w:r>
      <w:r w:rsidR="00C458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аши мальчики показали сегодня свою сноровку, ловкость и выносливость.   Теперь мы видим, что у нас подрастают настоящие мужчины.</w:t>
      </w:r>
    </w:p>
    <w:p w:rsidR="00F27CFD" w:rsidRPr="00F27CFD" w:rsidRDefault="00C458AE" w:rsidP="00F27CF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F27CFD" w:rsidRPr="00C458AE" w:rsidRDefault="00F27CFD" w:rsidP="00C458AE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Вот и закончился наш праздник. Спасибо вам  за участие, за то, что нашли время прийти к нам.  Еще раз поздравляем вас с праздником дорогие мужчины!</w:t>
      </w:r>
      <w:r w:rsidRPr="00F27C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F27CFD" w:rsidRPr="00F27CFD" w:rsidRDefault="00F27CFD" w:rsidP="00F27CF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C7B2F" w:rsidRDefault="005C7B2F"/>
    <w:sectPr w:rsidR="005C7B2F" w:rsidSect="00C458AE">
      <w:pgSz w:w="11906" w:h="16838"/>
      <w:pgMar w:top="1134" w:right="850" w:bottom="1134" w:left="1701" w:header="708" w:footer="708" w:gutter="0"/>
      <w:pgBorders w:offsetFrom="page">
        <w:top w:val="triple" w:sz="4" w:space="24" w:color="0F243E" w:themeColor="text2" w:themeShade="80"/>
        <w:left w:val="triple" w:sz="4" w:space="24" w:color="0F243E" w:themeColor="text2" w:themeShade="80"/>
        <w:bottom w:val="triple" w:sz="4" w:space="24" w:color="0F243E" w:themeColor="text2" w:themeShade="80"/>
        <w:right w:val="trip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603"/>
    <w:multiLevelType w:val="hybridMultilevel"/>
    <w:tmpl w:val="2662C62C"/>
    <w:lvl w:ilvl="0" w:tplc="36083FE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EE5666C"/>
    <w:multiLevelType w:val="hybridMultilevel"/>
    <w:tmpl w:val="CD283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75"/>
    <w:rsid w:val="001D6741"/>
    <w:rsid w:val="00363175"/>
    <w:rsid w:val="005C7B2F"/>
    <w:rsid w:val="00C458AE"/>
    <w:rsid w:val="00E74E2A"/>
    <w:rsid w:val="00F2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2023-01-22T09:35:00Z</dcterms:created>
  <dcterms:modified xsi:type="dcterms:W3CDTF">2023-01-22T14:19:00Z</dcterms:modified>
</cp:coreProperties>
</file>