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F824" w14:textId="77777777" w:rsidR="003B3E89" w:rsidRPr="00851A88" w:rsidRDefault="003B3E89" w:rsidP="003B3E89">
      <w:pPr>
        <w:pStyle w:val="c6"/>
        <w:shd w:val="clear" w:color="auto" w:fill="FFFFFF"/>
        <w:spacing w:before="0" w:beforeAutospacing="0" w:after="0" w:afterAutospacing="0"/>
        <w:jc w:val="center"/>
        <w:rPr>
          <w:color w:val="000000"/>
          <w:sz w:val="22"/>
          <w:szCs w:val="22"/>
        </w:rPr>
      </w:pPr>
      <w:r w:rsidRPr="00851A88">
        <w:rPr>
          <w:rStyle w:val="c12"/>
          <w:b/>
          <w:bCs/>
          <w:color w:val="000000"/>
          <w:sz w:val="32"/>
          <w:szCs w:val="32"/>
        </w:rPr>
        <w:t>Консультация для родителей</w:t>
      </w:r>
    </w:p>
    <w:p w14:paraId="301F3CFE" w14:textId="77777777" w:rsidR="003B3E89" w:rsidRPr="00851A88" w:rsidRDefault="003B3E89" w:rsidP="003B3E89">
      <w:pPr>
        <w:pStyle w:val="c6"/>
        <w:shd w:val="clear" w:color="auto" w:fill="FFFFFF"/>
        <w:spacing w:before="0" w:beforeAutospacing="0" w:after="0" w:afterAutospacing="0"/>
        <w:jc w:val="center"/>
        <w:rPr>
          <w:color w:val="000000"/>
          <w:sz w:val="22"/>
          <w:szCs w:val="22"/>
        </w:rPr>
      </w:pPr>
      <w:r w:rsidRPr="00851A88">
        <w:rPr>
          <w:rStyle w:val="c12"/>
          <w:b/>
          <w:bCs/>
          <w:color w:val="000000"/>
          <w:sz w:val="32"/>
          <w:szCs w:val="32"/>
        </w:rPr>
        <w:t>«Как правильно проводить с ребёнком пальчиковые игры»</w:t>
      </w:r>
    </w:p>
    <w:p w14:paraId="11B9AEF7" w14:textId="77777777" w:rsidR="00684F18" w:rsidRDefault="00684F18" w:rsidP="00684F18">
      <w:pPr>
        <w:pStyle w:val="c6"/>
        <w:shd w:val="clear" w:color="auto" w:fill="FFFFFF"/>
        <w:spacing w:before="0" w:beforeAutospacing="0" w:after="0" w:afterAutospacing="0" w:line="276" w:lineRule="auto"/>
        <w:jc w:val="both"/>
        <w:rPr>
          <w:rStyle w:val="c8"/>
          <w:color w:val="000000"/>
          <w:sz w:val="28"/>
          <w:szCs w:val="28"/>
        </w:rPr>
      </w:pPr>
      <w:r>
        <w:rPr>
          <w:rStyle w:val="c8"/>
          <w:color w:val="000000"/>
          <w:sz w:val="28"/>
          <w:szCs w:val="28"/>
        </w:rPr>
        <w:t xml:space="preserve">        </w:t>
      </w:r>
    </w:p>
    <w:p w14:paraId="7DB33118" w14:textId="06C08D64" w:rsidR="00684F18" w:rsidRDefault="00684F18" w:rsidP="00684F18">
      <w:pPr>
        <w:pStyle w:val="c6"/>
        <w:shd w:val="clear" w:color="auto" w:fill="FFFFFF"/>
        <w:spacing w:before="0" w:beforeAutospacing="0" w:after="0" w:afterAutospacing="0" w:line="276" w:lineRule="auto"/>
        <w:jc w:val="both"/>
        <w:rPr>
          <w:rStyle w:val="c8"/>
          <w:color w:val="000000"/>
          <w:sz w:val="28"/>
          <w:szCs w:val="28"/>
        </w:rPr>
      </w:pPr>
      <w:r>
        <w:rPr>
          <w:rStyle w:val="c8"/>
          <w:color w:val="000000"/>
          <w:sz w:val="28"/>
          <w:szCs w:val="28"/>
        </w:rPr>
        <w:t xml:space="preserve">       </w:t>
      </w:r>
      <w:r w:rsidR="003B3E89" w:rsidRPr="00684F18">
        <w:rPr>
          <w:rStyle w:val="c8"/>
          <w:color w:val="000000"/>
          <w:sz w:val="28"/>
          <w:szCs w:val="28"/>
        </w:rPr>
        <w:t>Пальчиковые игры представляют собой инсценировку стихов и</w:t>
      </w:r>
      <w:r>
        <w:rPr>
          <w:rStyle w:val="c8"/>
          <w:color w:val="000000"/>
          <w:sz w:val="28"/>
          <w:szCs w:val="28"/>
        </w:rPr>
        <w:t xml:space="preserve"> </w:t>
      </w:r>
      <w:r w:rsidR="003B3E89" w:rsidRPr="00684F18">
        <w:rPr>
          <w:rStyle w:val="c8"/>
          <w:color w:val="000000"/>
          <w:sz w:val="28"/>
          <w:szCs w:val="28"/>
        </w:rPr>
        <w:t xml:space="preserve">потешек, рифмованных историй, сказок при помощи пальцев. </w:t>
      </w:r>
    </w:p>
    <w:p w14:paraId="3973B3CA" w14:textId="5E6F5343" w:rsidR="003B3E89" w:rsidRDefault="003B3E89" w:rsidP="00684F18">
      <w:pPr>
        <w:pStyle w:val="c6"/>
        <w:shd w:val="clear" w:color="auto" w:fill="FFFFFF"/>
        <w:spacing w:before="0" w:beforeAutospacing="0" w:after="0" w:afterAutospacing="0" w:line="276" w:lineRule="auto"/>
        <w:jc w:val="both"/>
        <w:rPr>
          <w:rStyle w:val="c8"/>
          <w:color w:val="000000"/>
          <w:sz w:val="28"/>
          <w:szCs w:val="28"/>
        </w:rPr>
      </w:pPr>
      <w:r w:rsidRPr="00684F18">
        <w:rPr>
          <w:rStyle w:val="c8"/>
          <w:color w:val="000000"/>
          <w:sz w:val="28"/>
          <w:szCs w:val="28"/>
        </w:rPr>
        <w:t>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 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14:paraId="3A0E6667" w14:textId="77777777" w:rsidR="00684F18" w:rsidRPr="00684F18" w:rsidRDefault="00684F18" w:rsidP="00684F18">
      <w:pPr>
        <w:pStyle w:val="c6"/>
        <w:shd w:val="clear" w:color="auto" w:fill="FFFFFF"/>
        <w:spacing w:before="0" w:beforeAutospacing="0" w:after="0" w:afterAutospacing="0" w:line="276" w:lineRule="auto"/>
        <w:jc w:val="both"/>
        <w:rPr>
          <w:color w:val="000000"/>
          <w:sz w:val="28"/>
          <w:szCs w:val="28"/>
        </w:rPr>
      </w:pPr>
    </w:p>
    <w:p w14:paraId="26C52C38" w14:textId="373AD55F" w:rsidR="003B3E89" w:rsidRPr="00684F18" w:rsidRDefault="003B3E89" w:rsidP="00684F18">
      <w:pPr>
        <w:pStyle w:val="c4"/>
        <w:shd w:val="clear" w:color="auto" w:fill="FFFFFF"/>
        <w:spacing w:before="0" w:beforeAutospacing="0" w:after="0" w:afterAutospacing="0" w:line="276" w:lineRule="auto"/>
        <w:ind w:firstLine="708"/>
        <w:jc w:val="both"/>
        <w:rPr>
          <w:color w:val="000000"/>
          <w:sz w:val="28"/>
          <w:szCs w:val="28"/>
        </w:rPr>
      </w:pPr>
      <w:r w:rsidRPr="00684F18">
        <w:rPr>
          <w:rStyle w:val="c0"/>
          <w:color w:val="000000"/>
          <w:sz w:val="28"/>
          <w:szCs w:val="28"/>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14:paraId="753E2008" w14:textId="77777777" w:rsidR="003B3E89" w:rsidRPr="00684F18" w:rsidRDefault="003B3E89" w:rsidP="00684F18">
      <w:pPr>
        <w:pStyle w:val="c4"/>
        <w:shd w:val="clear" w:color="auto" w:fill="FFFFFF"/>
        <w:spacing w:before="0" w:beforeAutospacing="0" w:after="0" w:afterAutospacing="0" w:line="276" w:lineRule="auto"/>
        <w:ind w:firstLine="708"/>
        <w:jc w:val="both"/>
        <w:rPr>
          <w:color w:val="000000"/>
          <w:sz w:val="28"/>
          <w:szCs w:val="28"/>
        </w:rPr>
      </w:pPr>
      <w:r w:rsidRPr="00684F18">
        <w:rPr>
          <w:rStyle w:val="c0"/>
          <w:color w:val="000000"/>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14:paraId="6B5FBBE1" w14:textId="77777777" w:rsidR="003B3E89" w:rsidRPr="00684F18" w:rsidRDefault="003B3E89" w:rsidP="00684F18">
      <w:pPr>
        <w:pStyle w:val="c4"/>
        <w:shd w:val="clear" w:color="auto" w:fill="FFFFFF"/>
        <w:spacing w:before="0" w:beforeAutospacing="0" w:after="0" w:afterAutospacing="0" w:line="276" w:lineRule="auto"/>
        <w:jc w:val="both"/>
        <w:rPr>
          <w:color w:val="000000"/>
          <w:sz w:val="28"/>
          <w:szCs w:val="28"/>
        </w:rPr>
      </w:pPr>
      <w:r w:rsidRPr="00684F18">
        <w:rPr>
          <w:rStyle w:val="c0"/>
          <w:color w:val="000000"/>
          <w:sz w:val="28"/>
          <w:szCs w:val="28"/>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14:paraId="0BEE660E" w14:textId="7D964F57" w:rsidR="003B3E89" w:rsidRPr="00684F18" w:rsidRDefault="003B3E89" w:rsidP="00684F18">
      <w:pPr>
        <w:pStyle w:val="c4"/>
        <w:shd w:val="clear" w:color="auto" w:fill="FFFFFF"/>
        <w:spacing w:before="0" w:beforeAutospacing="0" w:after="0" w:afterAutospacing="0" w:line="276" w:lineRule="auto"/>
        <w:ind w:firstLine="708"/>
        <w:jc w:val="both"/>
        <w:rPr>
          <w:color w:val="000000"/>
          <w:sz w:val="28"/>
          <w:szCs w:val="28"/>
        </w:rPr>
      </w:pPr>
      <w:r w:rsidRPr="00684F18">
        <w:rPr>
          <w:rStyle w:val="c0"/>
          <w:color w:val="000000"/>
          <w:sz w:val="28"/>
          <w:szCs w:val="28"/>
        </w:rPr>
        <w:t>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r w:rsidR="00684F18">
        <w:rPr>
          <w:color w:val="000000"/>
          <w:sz w:val="28"/>
          <w:szCs w:val="28"/>
        </w:rPr>
        <w:t xml:space="preserve"> </w:t>
      </w:r>
      <w:r w:rsidRPr="00684F18">
        <w:rPr>
          <w:rStyle w:val="c0"/>
          <w:color w:val="000000"/>
          <w:sz w:val="28"/>
          <w:szCs w:val="28"/>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r w:rsidR="00684F18">
        <w:rPr>
          <w:color w:val="000000"/>
          <w:sz w:val="28"/>
          <w:szCs w:val="28"/>
        </w:rPr>
        <w:t xml:space="preserve"> </w:t>
      </w:r>
      <w:r w:rsidRPr="00684F18">
        <w:rPr>
          <w:rStyle w:val="c0"/>
          <w:color w:val="000000"/>
          <w:sz w:val="28"/>
          <w:szCs w:val="28"/>
        </w:rPr>
        <w:t xml:space="preserve">Для малыша двух-трёх лет некоторые игры станут особенно </w:t>
      </w:r>
      <w:r w:rsidRPr="00684F18">
        <w:rPr>
          <w:rStyle w:val="c0"/>
          <w:color w:val="000000"/>
          <w:sz w:val="28"/>
          <w:szCs w:val="28"/>
        </w:rPr>
        <w:lastRenderedPageBreak/>
        <w:t>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14:paraId="53CDDA43" w14:textId="77777777" w:rsidR="003B3E89" w:rsidRPr="00684F18" w:rsidRDefault="003B3E89" w:rsidP="00684F18">
      <w:pPr>
        <w:pStyle w:val="c4"/>
        <w:shd w:val="clear" w:color="auto" w:fill="FFFFFF"/>
        <w:spacing w:before="0" w:beforeAutospacing="0" w:after="0" w:afterAutospacing="0" w:line="276" w:lineRule="auto"/>
        <w:ind w:firstLine="360"/>
        <w:jc w:val="both"/>
        <w:rPr>
          <w:b/>
          <w:bCs/>
          <w:color w:val="000000"/>
          <w:sz w:val="28"/>
          <w:szCs w:val="28"/>
        </w:rPr>
      </w:pPr>
      <w:r w:rsidRPr="00684F18">
        <w:rPr>
          <w:rStyle w:val="c0"/>
          <w:b/>
          <w:bCs/>
          <w:color w:val="000000"/>
          <w:sz w:val="28"/>
          <w:szCs w:val="28"/>
        </w:rPr>
        <w:t>Этапы разучивания игр:</w:t>
      </w:r>
    </w:p>
    <w:p w14:paraId="1B3B1881" w14:textId="77777777" w:rsidR="003B3E89" w:rsidRPr="00684F18" w:rsidRDefault="003B3E89" w:rsidP="003B3E89">
      <w:pPr>
        <w:pStyle w:val="c4"/>
        <w:numPr>
          <w:ilvl w:val="0"/>
          <w:numId w:val="1"/>
        </w:numPr>
        <w:shd w:val="clear" w:color="auto" w:fill="FFFFFF"/>
        <w:rPr>
          <w:color w:val="000000"/>
          <w:sz w:val="28"/>
          <w:szCs w:val="28"/>
        </w:rPr>
      </w:pPr>
      <w:r w:rsidRPr="00684F18">
        <w:rPr>
          <w:rStyle w:val="c0"/>
          <w:color w:val="000000"/>
          <w:sz w:val="28"/>
          <w:szCs w:val="28"/>
        </w:rPr>
        <w:t>Взрослый сначала показывает игру малышу сам.</w:t>
      </w:r>
    </w:p>
    <w:p w14:paraId="4527D060" w14:textId="77777777" w:rsidR="003B3E89" w:rsidRPr="00684F18" w:rsidRDefault="003B3E89" w:rsidP="003B3E89">
      <w:pPr>
        <w:pStyle w:val="c4"/>
        <w:numPr>
          <w:ilvl w:val="0"/>
          <w:numId w:val="1"/>
        </w:numPr>
        <w:shd w:val="clear" w:color="auto" w:fill="FFFFFF"/>
        <w:rPr>
          <w:color w:val="000000"/>
          <w:sz w:val="28"/>
          <w:szCs w:val="28"/>
        </w:rPr>
      </w:pPr>
      <w:r w:rsidRPr="00684F18">
        <w:rPr>
          <w:rStyle w:val="c0"/>
          <w:color w:val="000000"/>
          <w:sz w:val="28"/>
          <w:szCs w:val="28"/>
        </w:rPr>
        <w:t>Взрослый показывает игру, манипулируя пальцами и ручкой ребёнка.</w:t>
      </w:r>
    </w:p>
    <w:p w14:paraId="2371BF9B" w14:textId="77777777" w:rsidR="003B3E89" w:rsidRPr="00684F18" w:rsidRDefault="003B3E89" w:rsidP="003B3E89">
      <w:pPr>
        <w:pStyle w:val="c4"/>
        <w:numPr>
          <w:ilvl w:val="0"/>
          <w:numId w:val="1"/>
        </w:numPr>
        <w:shd w:val="clear" w:color="auto" w:fill="FFFFFF"/>
        <w:rPr>
          <w:color w:val="000000"/>
          <w:sz w:val="28"/>
          <w:szCs w:val="28"/>
        </w:rPr>
      </w:pPr>
      <w:r w:rsidRPr="00684F18">
        <w:rPr>
          <w:rStyle w:val="c0"/>
          <w:color w:val="000000"/>
          <w:sz w:val="28"/>
          <w:szCs w:val="28"/>
        </w:rPr>
        <w:t>Взрослый и ребёнок выполняют движения одновременно, взрослый проговаривает текст.</w:t>
      </w:r>
    </w:p>
    <w:p w14:paraId="5DD050C8" w14:textId="77777777" w:rsidR="003B3E89" w:rsidRPr="00684F18" w:rsidRDefault="003B3E89" w:rsidP="003B3E89">
      <w:pPr>
        <w:pStyle w:val="c4"/>
        <w:numPr>
          <w:ilvl w:val="0"/>
          <w:numId w:val="1"/>
        </w:numPr>
        <w:shd w:val="clear" w:color="auto" w:fill="FFFFFF"/>
        <w:rPr>
          <w:color w:val="000000"/>
          <w:sz w:val="28"/>
          <w:szCs w:val="28"/>
        </w:rPr>
      </w:pPr>
      <w:r w:rsidRPr="00684F18">
        <w:rPr>
          <w:rStyle w:val="c0"/>
          <w:color w:val="000000"/>
          <w:sz w:val="28"/>
          <w:szCs w:val="28"/>
        </w:rPr>
        <w:t>Ребёнок выполняет движения с необходимой помощью взрослого, который произносит текст.</w:t>
      </w:r>
    </w:p>
    <w:p w14:paraId="1BB800B2" w14:textId="77777777" w:rsidR="003B3E89" w:rsidRPr="00684F18" w:rsidRDefault="003B3E89" w:rsidP="003B3E89">
      <w:pPr>
        <w:pStyle w:val="c4"/>
        <w:numPr>
          <w:ilvl w:val="0"/>
          <w:numId w:val="1"/>
        </w:numPr>
        <w:shd w:val="clear" w:color="auto" w:fill="FFFFFF"/>
        <w:rPr>
          <w:color w:val="000000"/>
          <w:sz w:val="28"/>
          <w:szCs w:val="28"/>
        </w:rPr>
      </w:pPr>
      <w:r w:rsidRPr="00684F18">
        <w:rPr>
          <w:rStyle w:val="c0"/>
          <w:color w:val="000000"/>
          <w:sz w:val="28"/>
          <w:szCs w:val="28"/>
        </w:rPr>
        <w:t>Ребёнок выполняет движения и проговаривает текст, а взрослый подсказывает и помогает.</w:t>
      </w:r>
    </w:p>
    <w:p w14:paraId="7CFF5FB0" w14:textId="77777777" w:rsidR="003B3E89" w:rsidRDefault="003B3E89" w:rsidP="003B3E89">
      <w:pPr>
        <w:pStyle w:val="c4"/>
        <w:shd w:val="clear" w:color="auto" w:fill="FFFFFF"/>
        <w:spacing w:before="0" w:beforeAutospacing="0" w:after="0" w:afterAutospacing="0"/>
        <w:rPr>
          <w:rStyle w:val="c13"/>
          <w:b/>
          <w:bCs/>
          <w:color w:val="000000"/>
          <w:sz w:val="28"/>
          <w:szCs w:val="28"/>
        </w:rPr>
      </w:pPr>
      <w:r w:rsidRPr="00684F18">
        <w:rPr>
          <w:rStyle w:val="c13"/>
          <w:b/>
          <w:bCs/>
          <w:color w:val="000000"/>
          <w:sz w:val="28"/>
          <w:szCs w:val="28"/>
        </w:rPr>
        <w:t>Рекомендации:</w:t>
      </w:r>
    </w:p>
    <w:p w14:paraId="55D81CBD" w14:textId="77777777" w:rsidR="00684F18" w:rsidRPr="00684F18" w:rsidRDefault="00684F18" w:rsidP="003B3E89">
      <w:pPr>
        <w:pStyle w:val="c4"/>
        <w:shd w:val="clear" w:color="auto" w:fill="FFFFFF"/>
        <w:spacing w:before="0" w:beforeAutospacing="0" w:after="0" w:afterAutospacing="0"/>
        <w:rPr>
          <w:color w:val="000000"/>
          <w:sz w:val="28"/>
          <w:szCs w:val="28"/>
        </w:rPr>
      </w:pPr>
    </w:p>
    <w:p w14:paraId="6C06D786"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Не проводите игру холодными руками. Руки можно согреть в тёплой воде или растерев ладони.</w:t>
      </w:r>
    </w:p>
    <w:p w14:paraId="5D8721CB"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Если в новой игре имеются не знакомые малышам персонажи или понятия, сначала расскажите о них, используя картинки или игрушки.</w:t>
      </w:r>
    </w:p>
    <w:p w14:paraId="24285B2A"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Пальчиковые игры с детьми до 1.5 лет проводите как показ или как пассивную гимнастику руки и пальцев ребёнка.</w:t>
      </w:r>
    </w:p>
    <w:p w14:paraId="3B3E1BBF"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Детям старше 1.5 лет можно время от времени предлагать выполнить движения вместе.</w:t>
      </w:r>
    </w:p>
    <w:p w14:paraId="58BB3EC9"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Если сюжет игры позволяет, можно «бегать» пальчиками по руке или спине ребёнка, щекотать, гладить и др.</w:t>
      </w:r>
    </w:p>
    <w:p w14:paraId="22647B0A"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Используйте максимально выразительную мимику.</w:t>
      </w:r>
    </w:p>
    <w:p w14:paraId="03D0F631"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14:paraId="02817B30"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Выбрав две-три игры, постепенно заменяйте их новыми.</w:t>
      </w:r>
    </w:p>
    <w:p w14:paraId="3C5F9B8E" w14:textId="77777777" w:rsidR="003B3E89" w:rsidRPr="00684F18" w:rsidRDefault="003B3E89" w:rsidP="003B3E89">
      <w:pPr>
        <w:pStyle w:val="c4"/>
        <w:numPr>
          <w:ilvl w:val="0"/>
          <w:numId w:val="2"/>
        </w:numPr>
        <w:shd w:val="clear" w:color="auto" w:fill="FFFFFF"/>
        <w:spacing w:before="30" w:beforeAutospacing="0" w:after="30" w:afterAutospacing="0"/>
        <w:rPr>
          <w:color w:val="000000"/>
          <w:sz w:val="28"/>
          <w:szCs w:val="28"/>
        </w:rPr>
      </w:pPr>
      <w:r w:rsidRPr="00684F18">
        <w:rPr>
          <w:rStyle w:val="c0"/>
          <w:color w:val="000000"/>
          <w:sz w:val="28"/>
          <w:szCs w:val="28"/>
        </w:rPr>
        <w:t>Проводите занятия весело, «не замечайте», если малыш на первых порах делает что-то неправильно, поощряйте успехи.</w:t>
      </w:r>
    </w:p>
    <w:p w14:paraId="3ADF7C7E" w14:textId="624A6AAB" w:rsidR="003B3E89" w:rsidRPr="00684F18" w:rsidRDefault="003B3E89" w:rsidP="00684F18">
      <w:pPr>
        <w:pStyle w:val="c4"/>
        <w:shd w:val="clear" w:color="auto" w:fill="FFFFFF"/>
        <w:rPr>
          <w:rStyle w:val="c8"/>
          <w:color w:val="000000"/>
          <w:sz w:val="28"/>
          <w:szCs w:val="28"/>
        </w:rPr>
      </w:pPr>
      <w:r w:rsidRPr="00684F18">
        <w:rPr>
          <w:rStyle w:val="c8"/>
          <w:color w:val="000000"/>
          <w:sz w:val="28"/>
          <w:szCs w:val="28"/>
        </w:rPr>
        <w:t>Начните с простых пальчиковых игр: </w:t>
      </w:r>
    </w:p>
    <w:p w14:paraId="5BEAFB22" w14:textId="446B6746" w:rsidR="003B3E89" w:rsidRPr="00684F18" w:rsidRDefault="003B3E89" w:rsidP="00684F18">
      <w:pPr>
        <w:pStyle w:val="c4"/>
        <w:numPr>
          <w:ilvl w:val="1"/>
          <w:numId w:val="2"/>
        </w:numPr>
        <w:shd w:val="clear" w:color="auto" w:fill="FFFFFF"/>
        <w:rPr>
          <w:b/>
          <w:bCs/>
          <w:color w:val="000000"/>
          <w:sz w:val="28"/>
          <w:szCs w:val="28"/>
        </w:rPr>
      </w:pPr>
      <w:r w:rsidRPr="00684F18">
        <w:rPr>
          <w:rStyle w:val="c8"/>
          <w:b/>
          <w:bCs/>
          <w:color w:val="000000"/>
          <w:sz w:val="28"/>
          <w:szCs w:val="28"/>
        </w:rPr>
        <w:t>Качели</w:t>
      </w:r>
    </w:p>
    <w:p w14:paraId="58506C71"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Задрожали ветви елей.</w:t>
      </w:r>
    </w:p>
    <w:p w14:paraId="205D1DB1"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Мы в восторге от качелей.</w:t>
      </w:r>
    </w:p>
    <w:p w14:paraId="2F48E5B2"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Мы летаем вверх и вниз,</w:t>
      </w:r>
    </w:p>
    <w:p w14:paraId="1AA0A1B4"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 xml:space="preserve">Вместе с нами веселись. (Т. </w:t>
      </w:r>
      <w:proofErr w:type="spellStart"/>
      <w:r w:rsidRPr="00684F18">
        <w:rPr>
          <w:rFonts w:ascii="Times New Roman" w:eastAsia="Times New Roman" w:hAnsi="Times New Roman" w:cs="Times New Roman"/>
          <w:color w:val="000000"/>
          <w:sz w:val="28"/>
          <w:szCs w:val="28"/>
          <w:lang w:eastAsia="ru-RU"/>
        </w:rPr>
        <w:t>Сикачева</w:t>
      </w:r>
      <w:proofErr w:type="spellEnd"/>
      <w:r w:rsidRPr="00684F18">
        <w:rPr>
          <w:rFonts w:ascii="Times New Roman" w:eastAsia="Times New Roman" w:hAnsi="Times New Roman" w:cs="Times New Roman"/>
          <w:color w:val="000000"/>
          <w:sz w:val="28"/>
          <w:szCs w:val="28"/>
          <w:lang w:eastAsia="ru-RU"/>
        </w:rPr>
        <w:t>)</w:t>
      </w:r>
    </w:p>
    <w:p w14:paraId="1F68272C" w14:textId="7DCEB7D9" w:rsidR="003B3E89" w:rsidRPr="00684F18" w:rsidRDefault="003B3E89" w:rsidP="00684F18">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lastRenderedPageBreak/>
        <w:t>Упражнение выполнять вначале правой, затем левой рукой, а далее — двумя руками.</w:t>
      </w:r>
      <w:r w:rsidR="00684F18">
        <w:rPr>
          <w:rFonts w:ascii="Times New Roman" w:eastAsia="Times New Roman" w:hAnsi="Times New Roman" w:cs="Times New Roman"/>
          <w:color w:val="000000"/>
          <w:sz w:val="28"/>
          <w:szCs w:val="28"/>
          <w:lang w:eastAsia="ru-RU"/>
        </w:rPr>
        <w:t xml:space="preserve"> </w:t>
      </w:r>
      <w:proofErr w:type="gramStart"/>
      <w:r w:rsidRPr="00684F18">
        <w:rPr>
          <w:rFonts w:ascii="Times New Roman" w:eastAsia="Times New Roman" w:hAnsi="Times New Roman" w:cs="Times New Roman"/>
          <w:color w:val="000000"/>
          <w:sz w:val="28"/>
          <w:szCs w:val="28"/>
          <w:lang w:eastAsia="ru-RU"/>
        </w:rPr>
        <w:t>От</w:t>
      </w:r>
      <w:proofErr w:type="gramEnd"/>
      <w:r w:rsidRPr="00684F18">
        <w:rPr>
          <w:rFonts w:ascii="Times New Roman" w:eastAsia="Times New Roman" w:hAnsi="Times New Roman" w:cs="Times New Roman"/>
          <w:color w:val="000000"/>
          <w:sz w:val="28"/>
          <w:szCs w:val="28"/>
          <w:lang w:eastAsia="ru-RU"/>
        </w:rPr>
        <w:t xml:space="preserve"> запястья кисти рук с прямыми сомкнутыми пальцами поднимать вверх, а затем, слегка согнув пальцы, мягко опускать вниз</w:t>
      </w:r>
    </w:p>
    <w:p w14:paraId="3B4534F6" w14:textId="77777777" w:rsidR="00684F18" w:rsidRDefault="00684F18" w:rsidP="00684F18">
      <w:pPr>
        <w:shd w:val="clear" w:color="auto" w:fill="FFFFFF"/>
        <w:spacing w:after="0" w:line="240" w:lineRule="auto"/>
        <w:rPr>
          <w:rFonts w:ascii="Times New Roman" w:eastAsia="Times New Roman" w:hAnsi="Times New Roman" w:cs="Times New Roman"/>
          <w:color w:val="000000"/>
          <w:sz w:val="28"/>
          <w:szCs w:val="28"/>
          <w:lang w:eastAsia="ru-RU"/>
        </w:rPr>
      </w:pPr>
    </w:p>
    <w:p w14:paraId="79B37FF9" w14:textId="753ABBDB" w:rsidR="003B3E89" w:rsidRPr="00684F18" w:rsidRDefault="003B3E89" w:rsidP="00684F18">
      <w:pPr>
        <w:pStyle w:val="a3"/>
        <w:numPr>
          <w:ilvl w:val="1"/>
          <w:numId w:val="2"/>
        </w:numPr>
        <w:shd w:val="clear" w:color="auto" w:fill="FFFFFF"/>
        <w:spacing w:after="0" w:line="240" w:lineRule="auto"/>
        <w:rPr>
          <w:rFonts w:ascii="Times New Roman" w:eastAsia="Times New Roman" w:hAnsi="Times New Roman" w:cs="Times New Roman"/>
          <w:b/>
          <w:bCs/>
          <w:color w:val="000000"/>
          <w:sz w:val="28"/>
          <w:szCs w:val="28"/>
          <w:lang w:eastAsia="ru-RU"/>
        </w:rPr>
      </w:pPr>
      <w:r w:rsidRPr="00684F18">
        <w:rPr>
          <w:rFonts w:ascii="Times New Roman" w:eastAsia="Times New Roman" w:hAnsi="Times New Roman" w:cs="Times New Roman"/>
          <w:b/>
          <w:bCs/>
          <w:color w:val="000000"/>
          <w:sz w:val="28"/>
          <w:szCs w:val="28"/>
          <w:lang w:eastAsia="ru-RU"/>
        </w:rPr>
        <w:t>Белка</w:t>
      </w:r>
    </w:p>
    <w:p w14:paraId="55AA796A" w14:textId="77777777" w:rsidR="00684F18" w:rsidRDefault="00684F18"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p>
    <w:p w14:paraId="266FD1D8" w14:textId="0C0923AE"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Продает она орешки:</w:t>
      </w:r>
    </w:p>
    <w:p w14:paraId="74CF4C7D" w14:textId="2CE69F08"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Лисичке-сестричке,</w:t>
      </w:r>
    </w:p>
    <w:p w14:paraId="4FB65D88"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Воробью, синичке,</w:t>
      </w:r>
    </w:p>
    <w:p w14:paraId="222F1508"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Мишке толстопятому,</w:t>
      </w:r>
    </w:p>
    <w:p w14:paraId="03469998"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Заиньке усатому...</w:t>
      </w:r>
    </w:p>
    <w:p w14:paraId="467F0CD9"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(Народная песенка)</w:t>
      </w:r>
    </w:p>
    <w:p w14:paraId="131CB641"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Поочередно разгибать все пальцы, начиная с большого.</w:t>
      </w:r>
    </w:p>
    <w:p w14:paraId="4F88A8CA" w14:textId="77777777" w:rsidR="003B3E89" w:rsidRPr="00684F18" w:rsidRDefault="003B3E89" w:rsidP="003B3E89">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Тише, тише, не шумите,</w:t>
      </w:r>
    </w:p>
    <w:p w14:paraId="0052506E" w14:textId="77777777" w:rsidR="003B3E89" w:rsidRPr="00684F18" w:rsidRDefault="003B3E89" w:rsidP="00684F1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Наших деток не будите!</w:t>
      </w:r>
    </w:p>
    <w:p w14:paraId="70E440EF" w14:textId="77777777" w:rsidR="003B3E89" w:rsidRPr="00684F18" w:rsidRDefault="003B3E89" w:rsidP="00684F1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Птички станут щебетать,</w:t>
      </w:r>
    </w:p>
    <w:p w14:paraId="7F9BFAC5" w14:textId="77777777" w:rsidR="003B3E89" w:rsidRDefault="003B3E89" w:rsidP="00684F1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Будут пальчики вставать.</w:t>
      </w:r>
    </w:p>
    <w:p w14:paraId="201E984C" w14:textId="77777777" w:rsidR="00684F18" w:rsidRPr="00684F18" w:rsidRDefault="00684F18" w:rsidP="00684F18">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14:paraId="1DF06003" w14:textId="77777777" w:rsidR="003B3E89"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Раскачивать кулачок вверх-вниз по ритмике стихотворных строк, а на слово «вставать» — открыть кулачок, широко раздвинув пальцы. Упражнение выполнять вначале одной рукой, затем — второй, а в заключение — двумя руками.</w:t>
      </w:r>
    </w:p>
    <w:p w14:paraId="4D9A02A1" w14:textId="77777777" w:rsidR="00684F18" w:rsidRPr="00684F18" w:rsidRDefault="00684F18" w:rsidP="003B3E89">
      <w:pPr>
        <w:shd w:val="clear" w:color="auto" w:fill="FFFFFF"/>
        <w:spacing w:after="0" w:line="240" w:lineRule="auto"/>
        <w:rPr>
          <w:rFonts w:ascii="Times New Roman" w:eastAsia="Times New Roman" w:hAnsi="Times New Roman" w:cs="Times New Roman"/>
          <w:color w:val="000000"/>
          <w:sz w:val="28"/>
          <w:szCs w:val="28"/>
          <w:lang w:eastAsia="ru-RU"/>
        </w:rPr>
      </w:pPr>
    </w:p>
    <w:p w14:paraId="2BDD5490" w14:textId="346985A1" w:rsidR="001C7A4E" w:rsidRPr="00684F18" w:rsidRDefault="003B3E89" w:rsidP="00684F18">
      <w:pPr>
        <w:pStyle w:val="a3"/>
        <w:numPr>
          <w:ilvl w:val="1"/>
          <w:numId w:val="2"/>
        </w:numPr>
        <w:rPr>
          <w:rFonts w:ascii="Times New Roman" w:hAnsi="Times New Roman" w:cs="Times New Roman"/>
          <w:b/>
          <w:bCs/>
          <w:sz w:val="28"/>
          <w:szCs w:val="28"/>
        </w:rPr>
      </w:pPr>
      <w:r w:rsidRPr="00684F18">
        <w:rPr>
          <w:rFonts w:ascii="Times New Roman" w:hAnsi="Times New Roman" w:cs="Times New Roman"/>
          <w:b/>
          <w:bCs/>
          <w:sz w:val="28"/>
          <w:szCs w:val="28"/>
        </w:rPr>
        <w:t>Встали пальчики</w:t>
      </w:r>
    </w:p>
    <w:p w14:paraId="275CAC3A" w14:textId="146F0CCC"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Этот пальчик хочет спать,</w:t>
      </w:r>
    </w:p>
    <w:p w14:paraId="535A872B" w14:textId="20ACFC6D"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Этот пальчик — прыг в кровать,</w:t>
      </w:r>
    </w:p>
    <w:p w14:paraId="530069F1"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Этот пальчик прикорнул,</w:t>
      </w:r>
    </w:p>
    <w:p w14:paraId="51ED1CEA"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Этот пальчик уж заснул.</w:t>
      </w:r>
    </w:p>
    <w:p w14:paraId="107B1919"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Встали пальчики — «Ура!»</w:t>
      </w:r>
    </w:p>
    <w:p w14:paraId="5D7E909F"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В детский сад идти пора!</w:t>
      </w:r>
    </w:p>
    <w:p w14:paraId="5B7F1AF9" w14:textId="77777777" w:rsidR="003B3E89"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 xml:space="preserve">(М. </w:t>
      </w:r>
      <w:proofErr w:type="spellStart"/>
      <w:r w:rsidRPr="00684F18">
        <w:rPr>
          <w:rFonts w:ascii="Times New Roman" w:eastAsia="Times New Roman" w:hAnsi="Times New Roman" w:cs="Times New Roman"/>
          <w:color w:val="000000"/>
          <w:sz w:val="28"/>
          <w:szCs w:val="28"/>
          <w:lang w:eastAsia="ru-RU"/>
        </w:rPr>
        <w:t>Кальцова</w:t>
      </w:r>
      <w:proofErr w:type="spellEnd"/>
      <w:r w:rsidRPr="00684F18">
        <w:rPr>
          <w:rFonts w:ascii="Times New Roman" w:eastAsia="Times New Roman" w:hAnsi="Times New Roman" w:cs="Times New Roman"/>
          <w:color w:val="000000"/>
          <w:sz w:val="28"/>
          <w:szCs w:val="28"/>
          <w:lang w:eastAsia="ru-RU"/>
        </w:rPr>
        <w:t>)</w:t>
      </w:r>
    </w:p>
    <w:p w14:paraId="10F21373" w14:textId="77777777" w:rsidR="00684F18" w:rsidRPr="00684F18" w:rsidRDefault="00684F18" w:rsidP="003B3E89">
      <w:pPr>
        <w:shd w:val="clear" w:color="auto" w:fill="FFFFFF"/>
        <w:spacing w:after="0" w:line="240" w:lineRule="auto"/>
        <w:rPr>
          <w:rFonts w:ascii="Times New Roman" w:eastAsia="Times New Roman" w:hAnsi="Times New Roman" w:cs="Times New Roman"/>
          <w:color w:val="000000"/>
          <w:sz w:val="28"/>
          <w:szCs w:val="28"/>
          <w:lang w:eastAsia="ru-RU"/>
        </w:rPr>
      </w:pPr>
    </w:p>
    <w:p w14:paraId="363A9BEC" w14:textId="77777777" w:rsidR="003B3E89"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Поочередно пригибать пальцы к ладошке, начиная с мизинца. Затем большим пальцем касаться всех остальных — «будить». Одновременно с восклицанием «Ура!» кулачок разжать, широко расставив пальцы в стороны.</w:t>
      </w:r>
    </w:p>
    <w:p w14:paraId="5F2C50A3" w14:textId="77777777" w:rsidR="00684F18" w:rsidRPr="00684F18" w:rsidRDefault="00684F18" w:rsidP="003B3E89">
      <w:pPr>
        <w:shd w:val="clear" w:color="auto" w:fill="FFFFFF"/>
        <w:spacing w:after="0" w:line="240" w:lineRule="auto"/>
        <w:rPr>
          <w:rFonts w:ascii="Times New Roman" w:eastAsia="Times New Roman" w:hAnsi="Times New Roman" w:cs="Times New Roman"/>
          <w:color w:val="000000"/>
          <w:sz w:val="28"/>
          <w:szCs w:val="28"/>
          <w:lang w:eastAsia="ru-RU"/>
        </w:rPr>
      </w:pPr>
    </w:p>
    <w:p w14:paraId="5B43D032" w14:textId="45674581" w:rsidR="003B3E89" w:rsidRPr="00684F18" w:rsidRDefault="003B3E89" w:rsidP="00684F18">
      <w:pPr>
        <w:pStyle w:val="a3"/>
        <w:numPr>
          <w:ilvl w:val="1"/>
          <w:numId w:val="2"/>
        </w:numPr>
        <w:rPr>
          <w:rFonts w:ascii="Times New Roman" w:hAnsi="Times New Roman" w:cs="Times New Roman"/>
          <w:b/>
          <w:bCs/>
          <w:sz w:val="28"/>
          <w:szCs w:val="28"/>
        </w:rPr>
      </w:pPr>
      <w:r w:rsidRPr="00684F18">
        <w:rPr>
          <w:rFonts w:ascii="Times New Roman" w:hAnsi="Times New Roman" w:cs="Times New Roman"/>
          <w:b/>
          <w:bCs/>
          <w:sz w:val="28"/>
          <w:szCs w:val="28"/>
        </w:rPr>
        <w:t>Жук</w:t>
      </w:r>
    </w:p>
    <w:p w14:paraId="4C2C0C7A"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Я веселый Майский жук.</w:t>
      </w:r>
    </w:p>
    <w:p w14:paraId="50E790BE"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Знаю все</w:t>
      </w:r>
    </w:p>
    <w:p w14:paraId="5EA89C7E"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Сады вокруг,</w:t>
      </w:r>
    </w:p>
    <w:p w14:paraId="058874F4"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Над лужайками</w:t>
      </w:r>
    </w:p>
    <w:p w14:paraId="5EFB6CAF"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Кружу,</w:t>
      </w:r>
    </w:p>
    <w:p w14:paraId="6E8570AE"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А зовут меня</w:t>
      </w:r>
    </w:p>
    <w:p w14:paraId="1040ADC3"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84F18">
        <w:rPr>
          <w:rFonts w:ascii="Times New Roman" w:eastAsia="Times New Roman" w:hAnsi="Times New Roman" w:cs="Times New Roman"/>
          <w:color w:val="000000"/>
          <w:sz w:val="28"/>
          <w:szCs w:val="28"/>
          <w:lang w:eastAsia="ru-RU"/>
        </w:rPr>
        <w:t>Жу-жу</w:t>
      </w:r>
      <w:proofErr w:type="spellEnd"/>
      <w:r w:rsidRPr="00684F18">
        <w:rPr>
          <w:rFonts w:ascii="Times New Roman" w:eastAsia="Times New Roman" w:hAnsi="Times New Roman" w:cs="Times New Roman"/>
          <w:color w:val="000000"/>
          <w:sz w:val="28"/>
          <w:szCs w:val="28"/>
          <w:lang w:eastAsia="ru-RU"/>
        </w:rPr>
        <w:t>...</w:t>
      </w:r>
    </w:p>
    <w:p w14:paraId="1C56D0B5"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lastRenderedPageBreak/>
        <w:t>(А. Береснев)</w:t>
      </w:r>
    </w:p>
    <w:p w14:paraId="2628CA45" w14:textId="77777777" w:rsidR="00684F18" w:rsidRDefault="00684F18" w:rsidP="003B3E89">
      <w:pPr>
        <w:shd w:val="clear" w:color="auto" w:fill="FFFFFF"/>
        <w:spacing w:after="0" w:line="240" w:lineRule="auto"/>
        <w:rPr>
          <w:rFonts w:ascii="Times New Roman" w:eastAsia="Times New Roman" w:hAnsi="Times New Roman" w:cs="Times New Roman"/>
          <w:color w:val="000000"/>
          <w:sz w:val="28"/>
          <w:szCs w:val="28"/>
          <w:lang w:eastAsia="ru-RU"/>
        </w:rPr>
      </w:pPr>
    </w:p>
    <w:p w14:paraId="49917271" w14:textId="421E7985" w:rsidR="003B3E89"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Сжать кулачок. Указательный палец и мизинец развести в стороны («усы»). Шевелить «усами».</w:t>
      </w:r>
    </w:p>
    <w:p w14:paraId="3C586477" w14:textId="77777777" w:rsidR="00684F18" w:rsidRPr="00684F18" w:rsidRDefault="00684F18" w:rsidP="003B3E89">
      <w:pPr>
        <w:shd w:val="clear" w:color="auto" w:fill="FFFFFF"/>
        <w:spacing w:after="0" w:line="240" w:lineRule="auto"/>
        <w:rPr>
          <w:rFonts w:ascii="Times New Roman" w:eastAsia="Times New Roman" w:hAnsi="Times New Roman" w:cs="Times New Roman"/>
          <w:color w:val="000000"/>
          <w:sz w:val="28"/>
          <w:szCs w:val="28"/>
          <w:lang w:eastAsia="ru-RU"/>
        </w:rPr>
      </w:pPr>
    </w:p>
    <w:p w14:paraId="5F7A5AB7" w14:textId="487B1BEC" w:rsidR="003B3E89" w:rsidRPr="00684F18" w:rsidRDefault="003B3E89" w:rsidP="00684F18">
      <w:pPr>
        <w:pStyle w:val="a3"/>
        <w:numPr>
          <w:ilvl w:val="1"/>
          <w:numId w:val="2"/>
        </w:numPr>
        <w:rPr>
          <w:rFonts w:ascii="Times New Roman" w:hAnsi="Times New Roman" w:cs="Times New Roman"/>
          <w:b/>
          <w:bCs/>
          <w:sz w:val="28"/>
          <w:szCs w:val="28"/>
        </w:rPr>
      </w:pPr>
      <w:r w:rsidRPr="00684F18">
        <w:rPr>
          <w:rFonts w:ascii="Times New Roman" w:hAnsi="Times New Roman" w:cs="Times New Roman"/>
          <w:b/>
          <w:bCs/>
          <w:sz w:val="28"/>
          <w:szCs w:val="28"/>
        </w:rPr>
        <w:t>Комарик</w:t>
      </w:r>
    </w:p>
    <w:p w14:paraId="3EEA8389" w14:textId="7E40B225" w:rsidR="003B3E89" w:rsidRPr="00684F18" w:rsidRDefault="003B3E89" w:rsidP="00684F18">
      <w:pPr>
        <w:spacing w:after="0"/>
        <w:rPr>
          <w:rFonts w:ascii="Times New Roman" w:hAnsi="Times New Roman" w:cs="Times New Roman"/>
          <w:sz w:val="28"/>
          <w:szCs w:val="28"/>
        </w:rPr>
      </w:pPr>
      <w:r w:rsidRPr="00684F18">
        <w:rPr>
          <w:rFonts w:ascii="Times New Roman" w:hAnsi="Times New Roman" w:cs="Times New Roman"/>
          <w:sz w:val="28"/>
          <w:szCs w:val="28"/>
        </w:rPr>
        <w:t>Не кусай, комарик злой!</w:t>
      </w:r>
    </w:p>
    <w:p w14:paraId="71CB042A" w14:textId="77777777" w:rsidR="003B3E89" w:rsidRPr="00684F18" w:rsidRDefault="003B3E89" w:rsidP="00684F18">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Я уже бегу домой.</w:t>
      </w:r>
    </w:p>
    <w:p w14:paraId="300EB2C7" w14:textId="77777777" w:rsidR="00684F18" w:rsidRDefault="00684F18" w:rsidP="00684F18">
      <w:pPr>
        <w:shd w:val="clear" w:color="auto" w:fill="FFFFFF"/>
        <w:spacing w:after="0" w:line="240" w:lineRule="auto"/>
        <w:rPr>
          <w:rFonts w:ascii="Times New Roman" w:eastAsia="Times New Roman" w:hAnsi="Times New Roman" w:cs="Times New Roman"/>
          <w:color w:val="000000"/>
          <w:sz w:val="28"/>
          <w:szCs w:val="28"/>
          <w:lang w:eastAsia="ru-RU"/>
        </w:rPr>
      </w:pPr>
    </w:p>
    <w:p w14:paraId="146BB679" w14:textId="137FFCB7" w:rsidR="003B3E89" w:rsidRPr="00684F18" w:rsidRDefault="003B3E89" w:rsidP="00684F18">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Сжать кулачок.</w:t>
      </w:r>
    </w:p>
    <w:p w14:paraId="0343F323"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Указательный палец выдвинуть вперед (это — «хоботок», которым «комарик» пытается «укусить» ребенка). Мизинец и большой пальцы, расслабив, опустить вниз (это — «лапки»).</w:t>
      </w:r>
    </w:p>
    <w:p w14:paraId="2E20154A" w14:textId="77777777" w:rsidR="00684F18" w:rsidRDefault="00684F18" w:rsidP="003B3E89">
      <w:pPr>
        <w:shd w:val="clear" w:color="auto" w:fill="FFFFFF"/>
        <w:spacing w:after="0" w:line="240" w:lineRule="auto"/>
        <w:rPr>
          <w:rFonts w:ascii="Times New Roman" w:eastAsia="Times New Roman" w:hAnsi="Times New Roman" w:cs="Times New Roman"/>
          <w:color w:val="000000"/>
          <w:sz w:val="28"/>
          <w:szCs w:val="28"/>
          <w:lang w:eastAsia="ru-RU"/>
        </w:rPr>
      </w:pPr>
    </w:p>
    <w:p w14:paraId="0FCAD34D" w14:textId="77777777" w:rsidR="00684F18" w:rsidRDefault="00684F18" w:rsidP="003B3E89">
      <w:pPr>
        <w:shd w:val="clear" w:color="auto" w:fill="FFFFFF"/>
        <w:spacing w:after="0" w:line="240" w:lineRule="auto"/>
        <w:rPr>
          <w:rFonts w:ascii="Times New Roman" w:eastAsia="Times New Roman" w:hAnsi="Times New Roman" w:cs="Times New Roman"/>
          <w:color w:val="000000"/>
          <w:sz w:val="28"/>
          <w:szCs w:val="28"/>
          <w:lang w:eastAsia="ru-RU"/>
        </w:rPr>
      </w:pPr>
    </w:p>
    <w:p w14:paraId="326DB0D3" w14:textId="1FDD81D7" w:rsidR="003B3E89" w:rsidRPr="00684F18" w:rsidRDefault="003B3E89" w:rsidP="00684F18">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С какого возраста можно начинать использовать пальчиковые игры и пальчиковую гимнастику?</w:t>
      </w:r>
    </w:p>
    <w:p w14:paraId="352554F0" w14:textId="77777777" w:rsidR="003B3E89" w:rsidRPr="00684F18" w:rsidRDefault="003B3E89" w:rsidP="003B3E89">
      <w:pPr>
        <w:shd w:val="clear" w:color="auto" w:fill="FFFFFF"/>
        <w:spacing w:after="0" w:line="240" w:lineRule="auto"/>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b/>
          <w:bCs/>
          <w:color w:val="000000"/>
          <w:sz w:val="28"/>
          <w:szCs w:val="28"/>
          <w:lang w:eastAsia="ru-RU"/>
        </w:rPr>
        <w:t>-</w:t>
      </w:r>
      <w:r w:rsidRPr="00684F18">
        <w:rPr>
          <w:rFonts w:ascii="Times New Roman" w:eastAsia="Times New Roman" w:hAnsi="Times New Roman" w:cs="Times New Roman"/>
          <w:color w:val="000000"/>
          <w:sz w:val="28"/>
          <w:szCs w:val="28"/>
          <w:lang w:eastAsia="ru-RU"/>
        </w:rPr>
        <w:t>  Пальчиковую гимнастику следует начинать делать в возрасте полугода (с 6 – 7 месяцев). Ежедневно в течение 2 – 3 минут поглаживайте ручки ребенка, разминайте его ладошки и пальчики. Это даст малышу необходимую сенсорную «пищу». Пальчиковые игры следует начинать использовать в общении с ребенком с двух лет.</w:t>
      </w:r>
    </w:p>
    <w:p w14:paraId="38475B82" w14:textId="77777777" w:rsidR="00684F18" w:rsidRDefault="00684F18" w:rsidP="00684F18">
      <w:pPr>
        <w:shd w:val="clear" w:color="auto" w:fill="FFFFFF"/>
        <w:spacing w:after="0" w:line="240" w:lineRule="auto"/>
        <w:rPr>
          <w:rFonts w:ascii="Times New Roman" w:eastAsia="Times New Roman" w:hAnsi="Times New Roman" w:cs="Times New Roman"/>
          <w:color w:val="000000"/>
          <w:sz w:val="28"/>
          <w:szCs w:val="28"/>
          <w:lang w:eastAsia="ru-RU"/>
        </w:rPr>
      </w:pPr>
    </w:p>
    <w:p w14:paraId="74383D32" w14:textId="5205EA81" w:rsidR="003B3E89" w:rsidRPr="00684F18" w:rsidRDefault="00684F18" w:rsidP="00684F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B3E89" w:rsidRPr="00684F18">
        <w:rPr>
          <w:rFonts w:ascii="Times New Roman" w:eastAsia="Times New Roman" w:hAnsi="Times New Roman" w:cs="Times New Roman"/>
          <w:color w:val="000000"/>
          <w:sz w:val="28"/>
          <w:szCs w:val="28"/>
          <w:lang w:eastAsia="ru-RU"/>
        </w:rPr>
        <w:t>Пальчиковые игры – не единственное средство развития мелкой моторики рук ребенка. Например, можно дать малышу макароны – пусть сидит, перебирает. Что лучше помогает развивать координацию рук?</w:t>
      </w:r>
    </w:p>
    <w:p w14:paraId="2C90A858" w14:textId="77777777" w:rsidR="003B3E89" w:rsidRPr="00684F18" w:rsidRDefault="003B3E89" w:rsidP="00684F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 Конечно, можно и даже нужно использовать все возможные способы развития мелкой моторики рук ребенка (игрушки, рисование, лепка и т.д.). Но пальчиковые игры обладают весомым преимуществом: ребенок осваивает их в процессе живого и эмоционально-насыщенного общения со взрослым.</w:t>
      </w:r>
    </w:p>
    <w:p w14:paraId="4496F124" w14:textId="77777777" w:rsidR="003B3E89" w:rsidRPr="00684F18" w:rsidRDefault="003B3E89" w:rsidP="00684F1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84F18">
        <w:rPr>
          <w:rFonts w:ascii="Times New Roman" w:eastAsia="Times New Roman" w:hAnsi="Times New Roman" w:cs="Times New Roman"/>
          <w:color w:val="000000"/>
          <w:sz w:val="28"/>
          <w:szCs w:val="28"/>
          <w:lang w:eastAsia="ru-RU"/>
        </w:rPr>
        <w:t>Если Вы используете в общении с ребенком пальчиковые игры, значит, Вы помогаете его развитию. Ведь, как известно, у малышей развитие мелкой моторики рук всегда влечет за собой и развитие речи. А развитие координации движений руки способствует подготовке руки к письму и рисованию.</w:t>
      </w:r>
    </w:p>
    <w:p w14:paraId="12FF32E0" w14:textId="77777777" w:rsidR="003B3E89" w:rsidRPr="00684F18" w:rsidRDefault="003B3E89" w:rsidP="00684F18">
      <w:pPr>
        <w:ind w:firstLine="708"/>
        <w:jc w:val="both"/>
        <w:rPr>
          <w:rFonts w:ascii="Times New Roman" w:hAnsi="Times New Roman" w:cs="Times New Roman"/>
          <w:sz w:val="28"/>
          <w:szCs w:val="28"/>
        </w:rPr>
      </w:pPr>
    </w:p>
    <w:sectPr w:rsidR="003B3E89" w:rsidRPr="00684F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CDF3" w14:textId="77777777" w:rsidR="00AB22DA" w:rsidRDefault="00AB22DA" w:rsidP="00684F18">
      <w:pPr>
        <w:spacing w:after="0" w:line="240" w:lineRule="auto"/>
      </w:pPr>
      <w:r>
        <w:separator/>
      </w:r>
    </w:p>
  </w:endnote>
  <w:endnote w:type="continuationSeparator" w:id="0">
    <w:p w14:paraId="18286AA1" w14:textId="77777777" w:rsidR="00AB22DA" w:rsidRDefault="00AB22DA" w:rsidP="0068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2826" w14:textId="77777777" w:rsidR="00AB22DA" w:rsidRDefault="00AB22DA" w:rsidP="00684F18">
      <w:pPr>
        <w:spacing w:after="0" w:line="240" w:lineRule="auto"/>
      </w:pPr>
      <w:r>
        <w:separator/>
      </w:r>
    </w:p>
  </w:footnote>
  <w:footnote w:type="continuationSeparator" w:id="0">
    <w:p w14:paraId="70928339" w14:textId="77777777" w:rsidR="00AB22DA" w:rsidRDefault="00AB22DA" w:rsidP="00684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A91"/>
    <w:multiLevelType w:val="multilevel"/>
    <w:tmpl w:val="43B4D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90099"/>
    <w:multiLevelType w:val="multilevel"/>
    <w:tmpl w:val="2CCC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827C7"/>
    <w:multiLevelType w:val="multilevel"/>
    <w:tmpl w:val="7970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7036420">
    <w:abstractNumId w:val="2"/>
  </w:num>
  <w:num w:numId="2" w16cid:durableId="1833833272">
    <w:abstractNumId w:val="0"/>
  </w:num>
  <w:num w:numId="3" w16cid:durableId="697897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B3"/>
    <w:rsid w:val="000116B3"/>
    <w:rsid w:val="001C7A4E"/>
    <w:rsid w:val="003B3E89"/>
    <w:rsid w:val="00684F18"/>
    <w:rsid w:val="00851A88"/>
    <w:rsid w:val="00AB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DA60"/>
  <w15:chartTrackingRefBased/>
  <w15:docId w15:val="{57CC79E5-E938-43D1-B280-BE90BA63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B3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B3E89"/>
  </w:style>
  <w:style w:type="character" w:customStyle="1" w:styleId="c8">
    <w:name w:val="c8"/>
    <w:basedOn w:val="a0"/>
    <w:rsid w:val="003B3E89"/>
  </w:style>
  <w:style w:type="paragraph" w:customStyle="1" w:styleId="c4">
    <w:name w:val="c4"/>
    <w:basedOn w:val="a"/>
    <w:rsid w:val="003B3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B3E89"/>
  </w:style>
  <w:style w:type="character" w:customStyle="1" w:styleId="c13">
    <w:name w:val="c13"/>
    <w:basedOn w:val="a0"/>
    <w:rsid w:val="003B3E89"/>
  </w:style>
  <w:style w:type="paragraph" w:styleId="a3">
    <w:name w:val="List Paragraph"/>
    <w:basedOn w:val="a"/>
    <w:uiPriority w:val="34"/>
    <w:qFormat/>
    <w:rsid w:val="003B3E89"/>
    <w:pPr>
      <w:ind w:left="720"/>
      <w:contextualSpacing/>
    </w:pPr>
  </w:style>
  <w:style w:type="character" w:customStyle="1" w:styleId="c15">
    <w:name w:val="c15"/>
    <w:basedOn w:val="a0"/>
    <w:rsid w:val="003B3E89"/>
  </w:style>
  <w:style w:type="paragraph" w:styleId="a4">
    <w:name w:val="header"/>
    <w:basedOn w:val="a"/>
    <w:link w:val="a5"/>
    <w:uiPriority w:val="99"/>
    <w:unhideWhenUsed/>
    <w:rsid w:val="00684F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4F18"/>
  </w:style>
  <w:style w:type="paragraph" w:styleId="a6">
    <w:name w:val="footer"/>
    <w:basedOn w:val="a"/>
    <w:link w:val="a7"/>
    <w:uiPriority w:val="99"/>
    <w:unhideWhenUsed/>
    <w:rsid w:val="00684F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9529">
      <w:bodyDiv w:val="1"/>
      <w:marLeft w:val="0"/>
      <w:marRight w:val="0"/>
      <w:marTop w:val="0"/>
      <w:marBottom w:val="0"/>
      <w:divBdr>
        <w:top w:val="none" w:sz="0" w:space="0" w:color="auto"/>
        <w:left w:val="none" w:sz="0" w:space="0" w:color="auto"/>
        <w:bottom w:val="none" w:sz="0" w:space="0" w:color="auto"/>
        <w:right w:val="none" w:sz="0" w:space="0" w:color="auto"/>
      </w:divBdr>
    </w:div>
    <w:div w:id="543254699">
      <w:bodyDiv w:val="1"/>
      <w:marLeft w:val="0"/>
      <w:marRight w:val="0"/>
      <w:marTop w:val="0"/>
      <w:marBottom w:val="0"/>
      <w:divBdr>
        <w:top w:val="none" w:sz="0" w:space="0" w:color="auto"/>
        <w:left w:val="none" w:sz="0" w:space="0" w:color="auto"/>
        <w:bottom w:val="none" w:sz="0" w:space="0" w:color="auto"/>
        <w:right w:val="none" w:sz="0" w:space="0" w:color="auto"/>
      </w:divBdr>
    </w:div>
    <w:div w:id="1208449355">
      <w:bodyDiv w:val="1"/>
      <w:marLeft w:val="0"/>
      <w:marRight w:val="0"/>
      <w:marTop w:val="0"/>
      <w:marBottom w:val="0"/>
      <w:divBdr>
        <w:top w:val="none" w:sz="0" w:space="0" w:color="auto"/>
        <w:left w:val="none" w:sz="0" w:space="0" w:color="auto"/>
        <w:bottom w:val="none" w:sz="0" w:space="0" w:color="auto"/>
        <w:right w:val="none" w:sz="0" w:space="0" w:color="auto"/>
      </w:divBdr>
    </w:div>
    <w:div w:id="1246182330">
      <w:bodyDiv w:val="1"/>
      <w:marLeft w:val="0"/>
      <w:marRight w:val="0"/>
      <w:marTop w:val="0"/>
      <w:marBottom w:val="0"/>
      <w:divBdr>
        <w:top w:val="none" w:sz="0" w:space="0" w:color="auto"/>
        <w:left w:val="none" w:sz="0" w:space="0" w:color="auto"/>
        <w:bottom w:val="none" w:sz="0" w:space="0" w:color="auto"/>
        <w:right w:val="none" w:sz="0" w:space="0" w:color="auto"/>
      </w:divBdr>
    </w:div>
    <w:div w:id="1707367569">
      <w:bodyDiv w:val="1"/>
      <w:marLeft w:val="0"/>
      <w:marRight w:val="0"/>
      <w:marTop w:val="0"/>
      <w:marBottom w:val="0"/>
      <w:divBdr>
        <w:top w:val="none" w:sz="0" w:space="0" w:color="auto"/>
        <w:left w:val="none" w:sz="0" w:space="0" w:color="auto"/>
        <w:bottom w:val="none" w:sz="0" w:space="0" w:color="auto"/>
        <w:right w:val="none" w:sz="0" w:space="0" w:color="auto"/>
      </w:divBdr>
    </w:div>
    <w:div w:id="1724520367">
      <w:bodyDiv w:val="1"/>
      <w:marLeft w:val="0"/>
      <w:marRight w:val="0"/>
      <w:marTop w:val="0"/>
      <w:marBottom w:val="0"/>
      <w:divBdr>
        <w:top w:val="none" w:sz="0" w:space="0" w:color="auto"/>
        <w:left w:val="none" w:sz="0" w:space="0" w:color="auto"/>
        <w:bottom w:val="none" w:sz="0" w:space="0" w:color="auto"/>
        <w:right w:val="none" w:sz="0" w:space="0" w:color="auto"/>
      </w:divBdr>
    </w:div>
    <w:div w:id="1771510514">
      <w:bodyDiv w:val="1"/>
      <w:marLeft w:val="0"/>
      <w:marRight w:val="0"/>
      <w:marTop w:val="0"/>
      <w:marBottom w:val="0"/>
      <w:divBdr>
        <w:top w:val="none" w:sz="0" w:space="0" w:color="auto"/>
        <w:left w:val="none" w:sz="0" w:space="0" w:color="auto"/>
        <w:bottom w:val="none" w:sz="0" w:space="0" w:color="auto"/>
        <w:right w:val="none" w:sz="0" w:space="0" w:color="auto"/>
      </w:divBdr>
    </w:div>
    <w:div w:id="18217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Ядне Кристина</dc:creator>
  <cp:keywords/>
  <dc:description/>
  <cp:lastModifiedBy>Ядне Кристина</cp:lastModifiedBy>
  <cp:revision>5</cp:revision>
  <dcterms:created xsi:type="dcterms:W3CDTF">2023-02-05T18:38:00Z</dcterms:created>
  <dcterms:modified xsi:type="dcterms:W3CDTF">2024-01-16T08:21:00Z</dcterms:modified>
</cp:coreProperties>
</file>