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21C" w:rsidRDefault="0046421C" w:rsidP="0046421C">
      <w:pPr>
        <w:pStyle w:val="1"/>
        <w:spacing w:before="300" w:after="150" w:line="330" w:lineRule="atLeast"/>
        <w:jc w:val="center"/>
        <w:rPr>
          <w:rFonts w:ascii="Cambria" w:eastAsia="Times New Roman" w:hAnsi="Cambria" w:cs="Arial"/>
          <w:b/>
          <w:bCs/>
          <w:color w:val="111111"/>
          <w:kern w:val="36"/>
          <w:sz w:val="30"/>
          <w:szCs w:val="30"/>
          <w:lang w:eastAsia="ru-RU"/>
        </w:rPr>
      </w:pPr>
      <w:bookmarkStart w:id="0" w:name="_GoBack"/>
      <w:r>
        <w:rPr>
          <w:rFonts w:ascii="Cambria" w:eastAsia="Times New Roman" w:hAnsi="Cambria" w:cs="Arial"/>
          <w:b/>
          <w:bCs/>
          <w:color w:val="111111"/>
          <w:kern w:val="36"/>
          <w:sz w:val="30"/>
          <w:szCs w:val="30"/>
          <w:lang w:eastAsia="ru-RU"/>
        </w:rPr>
        <w:t>Консультация для педагогов ДОУ</w:t>
      </w:r>
    </w:p>
    <w:p w:rsidR="0046421C" w:rsidRPr="0046421C" w:rsidRDefault="0046421C" w:rsidP="0046421C">
      <w:pPr>
        <w:pStyle w:val="1"/>
        <w:spacing w:before="300" w:after="150" w:line="330" w:lineRule="atLeast"/>
        <w:jc w:val="center"/>
        <w:rPr>
          <w:rFonts w:ascii="Cambria" w:eastAsia="Times New Roman" w:hAnsi="Cambria" w:cs="Arial"/>
          <w:b/>
          <w:bCs/>
          <w:color w:val="7030A0"/>
          <w:kern w:val="36"/>
          <w:sz w:val="48"/>
          <w:szCs w:val="48"/>
          <w:lang w:eastAsia="ru-RU"/>
        </w:rPr>
      </w:pPr>
      <w:r w:rsidRPr="0046421C">
        <w:rPr>
          <w:rFonts w:ascii="Cambria" w:eastAsia="Times New Roman" w:hAnsi="Cambria" w:cs="Arial"/>
          <w:b/>
          <w:bCs/>
          <w:color w:val="7030A0"/>
          <w:kern w:val="36"/>
          <w:sz w:val="48"/>
          <w:szCs w:val="48"/>
          <w:lang w:eastAsia="ru-RU"/>
        </w:rPr>
        <w:t>«Дошкольник и мир социальных отношений»</w:t>
      </w:r>
    </w:p>
    <w:bookmarkEnd w:id="0"/>
    <w:p w:rsidR="0046421C" w:rsidRDefault="0046421C" w:rsidP="0046421C">
      <w:pPr>
        <w:rPr>
          <w:lang w:eastAsia="ru-RU"/>
        </w:rPr>
      </w:pPr>
    </w:p>
    <w:p w:rsidR="0046421C" w:rsidRDefault="0046421C" w:rsidP="0046421C">
      <w:pPr>
        <w:rPr>
          <w:lang w:eastAsia="ru-RU"/>
        </w:rPr>
      </w:pPr>
    </w:p>
    <w:p w:rsidR="0046421C" w:rsidRPr="0046421C" w:rsidRDefault="0046421C" w:rsidP="0046421C">
      <w:pPr>
        <w:rPr>
          <w:lang w:eastAsia="ru-RU"/>
        </w:rPr>
      </w:pPr>
      <w:r>
        <w:rPr>
          <w:lang w:eastAsia="ru-RU"/>
        </w:rPr>
        <w:t xml:space="preserve">  </w:t>
      </w:r>
    </w:p>
    <w:p w:rsidR="0046421C" w:rsidRDefault="0046421C" w:rsidP="0046421C">
      <w:pPr>
        <w:spacing w:after="150" w:line="240" w:lineRule="auto"/>
        <w:jc w:val="both"/>
        <w:rPr>
          <w:rFonts w:ascii="Cambria" w:eastAsia="Times New Roman" w:hAnsi="Cambria" w:cs="Arial"/>
          <w:color w:val="111111"/>
          <w:sz w:val="24"/>
          <w:szCs w:val="24"/>
          <w:lang w:eastAsia="ru-RU"/>
        </w:rPr>
      </w:pPr>
      <w:r w:rsidRPr="0046421C">
        <w:rPr>
          <w:rFonts w:ascii="Cambria" w:eastAsia="Times New Roman" w:hAnsi="Cambria" w:cs="Arial"/>
          <w:noProof/>
          <w:color w:val="111111"/>
          <w:sz w:val="32"/>
          <w:szCs w:val="32"/>
          <w:lang w:eastAsia="ru-RU"/>
        </w:rPr>
        <w:drawing>
          <wp:inline distT="0" distB="0" distL="0" distR="0" wp14:anchorId="6101C05E" wp14:editId="00646E38">
            <wp:extent cx="5585919" cy="4067089"/>
            <wp:effectExtent l="0" t="0" r="0" b="0"/>
            <wp:docPr id="2" name="Рисунок 2" descr="советы психолога воспитателям детского сада, воспитание дружеских отношений между детьми, воспитание дружбы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веты психолога воспитателям детского сада, воспитание дружеских отношений между детьми, воспитание дружбы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52" cy="408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21C" w:rsidRDefault="0046421C" w:rsidP="0046421C">
      <w:pPr>
        <w:spacing w:after="150" w:line="240" w:lineRule="auto"/>
        <w:jc w:val="both"/>
        <w:rPr>
          <w:rFonts w:ascii="Cambria" w:eastAsia="Times New Roman" w:hAnsi="Cambria" w:cs="Arial"/>
          <w:color w:val="111111"/>
          <w:sz w:val="24"/>
          <w:szCs w:val="24"/>
          <w:lang w:eastAsia="ru-RU"/>
        </w:rPr>
      </w:pPr>
    </w:p>
    <w:p w:rsidR="0046421C" w:rsidRDefault="0046421C" w:rsidP="0046421C">
      <w:pPr>
        <w:spacing w:after="150" w:line="240" w:lineRule="auto"/>
        <w:jc w:val="both"/>
        <w:rPr>
          <w:rFonts w:ascii="Cambria" w:eastAsia="Times New Roman" w:hAnsi="Cambria" w:cs="Arial"/>
          <w:color w:val="111111"/>
          <w:sz w:val="24"/>
          <w:szCs w:val="24"/>
          <w:lang w:eastAsia="ru-RU"/>
        </w:rPr>
      </w:pPr>
    </w:p>
    <w:p w:rsidR="0046421C" w:rsidRDefault="0046421C" w:rsidP="0046421C">
      <w:pPr>
        <w:spacing w:after="150" w:line="240" w:lineRule="auto"/>
        <w:jc w:val="both"/>
        <w:rPr>
          <w:rFonts w:ascii="Cambria" w:eastAsia="Times New Roman" w:hAnsi="Cambria" w:cs="Arial"/>
          <w:color w:val="111111"/>
          <w:sz w:val="24"/>
          <w:szCs w:val="24"/>
          <w:lang w:eastAsia="ru-RU"/>
        </w:rPr>
      </w:pPr>
    </w:p>
    <w:p w:rsidR="0046421C" w:rsidRDefault="0046421C" w:rsidP="0046421C">
      <w:pPr>
        <w:spacing w:after="150" w:line="240" w:lineRule="auto"/>
        <w:jc w:val="both"/>
        <w:rPr>
          <w:rFonts w:ascii="Cambria" w:eastAsia="Times New Roman" w:hAnsi="Cambria" w:cs="Arial"/>
          <w:color w:val="111111"/>
          <w:sz w:val="24"/>
          <w:szCs w:val="24"/>
          <w:lang w:eastAsia="ru-RU"/>
        </w:rPr>
      </w:pPr>
    </w:p>
    <w:p w:rsidR="0046421C" w:rsidRDefault="0046421C" w:rsidP="0046421C">
      <w:pPr>
        <w:spacing w:after="150" w:line="240" w:lineRule="auto"/>
        <w:jc w:val="both"/>
        <w:rPr>
          <w:rFonts w:ascii="Cambria" w:eastAsia="Times New Roman" w:hAnsi="Cambria" w:cs="Arial"/>
          <w:color w:val="111111"/>
          <w:sz w:val="24"/>
          <w:szCs w:val="24"/>
          <w:lang w:eastAsia="ru-RU"/>
        </w:rPr>
      </w:pPr>
    </w:p>
    <w:p w:rsidR="0046421C" w:rsidRDefault="0046421C" w:rsidP="0046421C">
      <w:pPr>
        <w:spacing w:after="150" w:line="240" w:lineRule="auto"/>
        <w:jc w:val="both"/>
        <w:rPr>
          <w:rFonts w:ascii="Cambria" w:eastAsia="Times New Roman" w:hAnsi="Cambria" w:cs="Arial"/>
          <w:color w:val="111111"/>
          <w:sz w:val="24"/>
          <w:szCs w:val="24"/>
          <w:lang w:eastAsia="ru-RU"/>
        </w:rPr>
      </w:pPr>
    </w:p>
    <w:p w:rsidR="0046421C" w:rsidRDefault="0046421C" w:rsidP="0046421C">
      <w:pPr>
        <w:spacing w:after="150" w:line="240" w:lineRule="auto"/>
        <w:jc w:val="both"/>
        <w:rPr>
          <w:rFonts w:ascii="Cambria" w:eastAsia="Times New Roman" w:hAnsi="Cambria" w:cs="Arial"/>
          <w:color w:val="111111"/>
          <w:sz w:val="24"/>
          <w:szCs w:val="24"/>
          <w:lang w:eastAsia="ru-RU"/>
        </w:rPr>
      </w:pPr>
    </w:p>
    <w:p w:rsidR="0046421C" w:rsidRDefault="0046421C" w:rsidP="0046421C">
      <w:pPr>
        <w:spacing w:after="150" w:line="240" w:lineRule="auto"/>
        <w:jc w:val="both"/>
        <w:rPr>
          <w:rFonts w:ascii="Cambria" w:eastAsia="Times New Roman" w:hAnsi="Cambria" w:cs="Arial"/>
          <w:color w:val="111111"/>
          <w:sz w:val="24"/>
          <w:szCs w:val="24"/>
          <w:lang w:eastAsia="ru-RU"/>
        </w:rPr>
      </w:pPr>
    </w:p>
    <w:p w:rsidR="0046421C" w:rsidRDefault="0046421C" w:rsidP="0046421C">
      <w:pPr>
        <w:spacing w:after="150" w:line="240" w:lineRule="auto"/>
        <w:jc w:val="both"/>
        <w:rPr>
          <w:rFonts w:ascii="Cambria" w:eastAsia="Times New Roman" w:hAnsi="Cambria" w:cs="Arial"/>
          <w:color w:val="111111"/>
          <w:sz w:val="24"/>
          <w:szCs w:val="24"/>
          <w:lang w:eastAsia="ru-RU"/>
        </w:rPr>
      </w:pPr>
    </w:p>
    <w:p w:rsidR="0046421C" w:rsidRDefault="0046421C" w:rsidP="0046421C">
      <w:pPr>
        <w:spacing w:after="150" w:line="240" w:lineRule="auto"/>
        <w:jc w:val="both"/>
        <w:rPr>
          <w:rFonts w:ascii="Cambria" w:eastAsia="Times New Roman" w:hAnsi="Cambria" w:cs="Arial"/>
          <w:color w:val="111111"/>
          <w:sz w:val="24"/>
          <w:szCs w:val="24"/>
          <w:lang w:eastAsia="ru-RU"/>
        </w:rPr>
      </w:pPr>
    </w:p>
    <w:p w:rsidR="0046421C" w:rsidRPr="0046421C" w:rsidRDefault="0046421C" w:rsidP="0046421C">
      <w:pPr>
        <w:spacing w:after="0" w:line="360" w:lineRule="auto"/>
        <w:ind w:firstLine="284"/>
        <w:jc w:val="both"/>
        <w:rPr>
          <w:rFonts w:ascii="Cambria" w:eastAsia="Times New Roman" w:hAnsi="Cambria" w:cs="Arial"/>
          <w:i/>
          <w:color w:val="171717" w:themeColor="background2" w:themeShade="1A"/>
          <w:sz w:val="28"/>
          <w:szCs w:val="28"/>
          <w:lang w:eastAsia="ru-RU"/>
        </w:rPr>
      </w:pPr>
      <w:r w:rsidRPr="00985211">
        <w:rPr>
          <w:rFonts w:ascii="Cambria" w:eastAsia="Times New Roman" w:hAnsi="Cambria" w:cs="Arial"/>
          <w:i/>
          <w:color w:val="171717" w:themeColor="background2" w:themeShade="1A"/>
          <w:sz w:val="28"/>
          <w:szCs w:val="28"/>
          <w:lang w:eastAsia="ru-RU"/>
        </w:rPr>
        <w:lastRenderedPageBreak/>
        <w:t xml:space="preserve"> </w:t>
      </w:r>
      <w:r w:rsidRPr="0046421C">
        <w:rPr>
          <w:rFonts w:ascii="Cambria" w:eastAsia="Times New Roman" w:hAnsi="Cambria" w:cs="Arial"/>
          <w:i/>
          <w:color w:val="171717" w:themeColor="background2" w:themeShade="1A"/>
          <w:sz w:val="28"/>
          <w:szCs w:val="28"/>
          <w:lang w:eastAsia="ru-RU"/>
        </w:rPr>
        <w:t>Мы живем в мире людей и ежедневно общаемся с окружающими. Но первые уроки человеческих взаимоотношений каждый ребенок получает в детстве. Те навыки общения, которые у ребенка закладываются с первых лет жизни, во многом определяют успешность дальнейших отношений уже взрослого человека.</w:t>
      </w:r>
    </w:p>
    <w:p w:rsidR="0046421C" w:rsidRPr="0046421C" w:rsidRDefault="0046421C" w:rsidP="0046421C">
      <w:pPr>
        <w:spacing w:after="0" w:line="360" w:lineRule="auto"/>
        <w:ind w:firstLine="284"/>
        <w:jc w:val="both"/>
        <w:rPr>
          <w:rFonts w:ascii="Arial" w:eastAsia="Times New Roman" w:hAnsi="Arial" w:cs="Arial"/>
          <w:i/>
          <w:color w:val="171717" w:themeColor="background2" w:themeShade="1A"/>
          <w:sz w:val="28"/>
          <w:szCs w:val="28"/>
          <w:lang w:eastAsia="ru-RU"/>
        </w:rPr>
      </w:pPr>
      <w:r w:rsidRPr="0046421C">
        <w:rPr>
          <w:rFonts w:ascii="Cambria" w:eastAsia="Times New Roman" w:hAnsi="Cambria" w:cs="Arial"/>
          <w:i/>
          <w:color w:val="171717" w:themeColor="background2" w:themeShade="1A"/>
          <w:sz w:val="28"/>
          <w:szCs w:val="28"/>
          <w:lang w:eastAsia="ru-RU"/>
        </w:rPr>
        <w:t>И среди малышей можно уже наблюдать активных исследователей, интересующихся всем, что их окружает; лидеров - чрезвычайно товарищеских и инициаторов-заправил в играх; наблюдателей - пассивных «середнячков», ничем среди других не выделяющихся.</w:t>
      </w:r>
    </w:p>
    <w:p w:rsidR="0046421C" w:rsidRPr="0046421C" w:rsidRDefault="0046421C" w:rsidP="0046421C">
      <w:pPr>
        <w:spacing w:after="0" w:line="360" w:lineRule="auto"/>
        <w:ind w:firstLine="284"/>
        <w:jc w:val="both"/>
        <w:rPr>
          <w:rFonts w:ascii="Arial" w:eastAsia="Times New Roman" w:hAnsi="Arial" w:cs="Arial"/>
          <w:i/>
          <w:color w:val="171717" w:themeColor="background2" w:themeShade="1A"/>
          <w:sz w:val="28"/>
          <w:szCs w:val="28"/>
          <w:lang w:eastAsia="ru-RU"/>
        </w:rPr>
      </w:pPr>
      <w:r w:rsidRPr="0046421C">
        <w:rPr>
          <w:rFonts w:ascii="Cambria" w:eastAsia="Times New Roman" w:hAnsi="Cambria" w:cs="Arial"/>
          <w:i/>
          <w:color w:val="171717" w:themeColor="background2" w:themeShade="1A"/>
          <w:sz w:val="28"/>
          <w:szCs w:val="28"/>
          <w:lang w:eastAsia="ru-RU"/>
        </w:rPr>
        <w:t>То, какими чертами обладает ваш ребенок, определяет путь его познания мира, в том числе и мира человеческих отношений.</w:t>
      </w:r>
    </w:p>
    <w:p w:rsidR="0046421C" w:rsidRPr="00985211" w:rsidRDefault="0046421C" w:rsidP="0046421C">
      <w:pPr>
        <w:spacing w:after="0" w:line="360" w:lineRule="auto"/>
        <w:ind w:firstLine="284"/>
        <w:jc w:val="both"/>
        <w:rPr>
          <w:rFonts w:ascii="Arial" w:eastAsia="Times New Roman" w:hAnsi="Arial" w:cs="Arial"/>
          <w:i/>
          <w:color w:val="171717" w:themeColor="background2" w:themeShade="1A"/>
          <w:sz w:val="28"/>
          <w:szCs w:val="28"/>
          <w:lang w:eastAsia="ru-RU"/>
        </w:rPr>
      </w:pPr>
      <w:r w:rsidRPr="0046421C">
        <w:rPr>
          <w:rFonts w:ascii="Cambria" w:eastAsia="Times New Roman" w:hAnsi="Cambria" w:cs="Arial"/>
          <w:i/>
          <w:color w:val="171717" w:themeColor="background2" w:themeShade="1A"/>
          <w:sz w:val="28"/>
          <w:szCs w:val="28"/>
          <w:lang w:eastAsia="ru-RU"/>
        </w:rPr>
        <w:t xml:space="preserve">Именно </w:t>
      </w:r>
      <w:hyperlink r:id="rId6" w:tgtFrame="_blank" w:history="1">
        <w:r w:rsidRPr="00985211">
          <w:rPr>
            <w:rFonts w:ascii="Cambria" w:eastAsia="Times New Roman" w:hAnsi="Cambria" w:cs="Arial"/>
            <w:i/>
            <w:color w:val="171717" w:themeColor="background2" w:themeShade="1A"/>
            <w:sz w:val="28"/>
            <w:szCs w:val="28"/>
            <w:u w:val="single"/>
            <w:lang w:eastAsia="ru-RU"/>
          </w:rPr>
          <w:t>родители</w:t>
        </w:r>
      </w:hyperlink>
      <w:r w:rsidRPr="0046421C">
        <w:rPr>
          <w:rFonts w:ascii="Cambria" w:eastAsia="Times New Roman" w:hAnsi="Cambria" w:cs="Arial"/>
          <w:i/>
          <w:color w:val="171717" w:themeColor="background2" w:themeShade="1A"/>
          <w:sz w:val="28"/>
          <w:szCs w:val="28"/>
          <w:lang w:eastAsia="ru-RU"/>
        </w:rPr>
        <w:t xml:space="preserve"> и </w:t>
      </w:r>
      <w:hyperlink r:id="rId7" w:tgtFrame="_blank" w:history="1">
        <w:r w:rsidRPr="00985211">
          <w:rPr>
            <w:rFonts w:ascii="Cambria" w:eastAsia="Times New Roman" w:hAnsi="Cambria" w:cs="Arial"/>
            <w:i/>
            <w:color w:val="171717" w:themeColor="background2" w:themeShade="1A"/>
            <w:sz w:val="28"/>
            <w:szCs w:val="28"/>
            <w:u w:val="single"/>
            <w:lang w:eastAsia="ru-RU"/>
          </w:rPr>
          <w:t>педагоги дошкольного учреждения</w:t>
        </w:r>
      </w:hyperlink>
      <w:r w:rsidRPr="0046421C">
        <w:rPr>
          <w:rFonts w:ascii="Cambria" w:eastAsia="Times New Roman" w:hAnsi="Cambria" w:cs="Arial"/>
          <w:i/>
          <w:color w:val="171717" w:themeColor="background2" w:themeShade="1A"/>
          <w:sz w:val="28"/>
          <w:szCs w:val="28"/>
          <w:lang w:eastAsia="ru-RU"/>
        </w:rPr>
        <w:t xml:space="preserve"> являются первым образцом для ребенка, первым консультантом по общению.</w:t>
      </w:r>
    </w:p>
    <w:p w:rsidR="0046421C" w:rsidRPr="0046421C" w:rsidRDefault="0046421C" w:rsidP="0046421C">
      <w:pPr>
        <w:spacing w:after="0" w:line="360" w:lineRule="auto"/>
        <w:ind w:firstLine="284"/>
        <w:jc w:val="both"/>
        <w:rPr>
          <w:rFonts w:ascii="Arial" w:eastAsia="Times New Roman" w:hAnsi="Arial" w:cs="Arial"/>
          <w:i/>
          <w:color w:val="171717" w:themeColor="background2" w:themeShade="1A"/>
          <w:sz w:val="28"/>
          <w:szCs w:val="28"/>
          <w:lang w:eastAsia="ru-RU"/>
        </w:rPr>
      </w:pPr>
      <w:r w:rsidRPr="0046421C">
        <w:rPr>
          <w:rFonts w:ascii="Cambria" w:eastAsia="Times New Roman" w:hAnsi="Cambria" w:cs="Arial"/>
          <w:i/>
          <w:color w:val="171717" w:themeColor="background2" w:themeShade="1A"/>
          <w:sz w:val="28"/>
          <w:szCs w:val="28"/>
          <w:lang w:eastAsia="ru-RU"/>
        </w:rPr>
        <w:t xml:space="preserve"> В популярных психологических изданиях встречаются характеристики следующих типов «непопулярных» среди сверстников дошкольников.</w:t>
      </w:r>
    </w:p>
    <w:p w:rsidR="0046421C" w:rsidRPr="0046421C" w:rsidRDefault="0046421C" w:rsidP="0046421C">
      <w:pPr>
        <w:spacing w:after="0" w:line="360" w:lineRule="auto"/>
        <w:ind w:firstLine="284"/>
        <w:jc w:val="both"/>
        <w:rPr>
          <w:rFonts w:ascii="Arial" w:eastAsia="Times New Roman" w:hAnsi="Arial" w:cs="Arial"/>
          <w:i/>
          <w:color w:val="171717" w:themeColor="background2" w:themeShade="1A"/>
          <w:sz w:val="28"/>
          <w:szCs w:val="28"/>
          <w:lang w:eastAsia="ru-RU"/>
        </w:rPr>
      </w:pPr>
      <w:r w:rsidRPr="0046421C">
        <w:rPr>
          <w:rFonts w:ascii="Cambria" w:eastAsia="Times New Roman" w:hAnsi="Cambria" w:cs="Arial"/>
          <w:i/>
          <w:color w:val="171717" w:themeColor="background2" w:themeShade="1A"/>
          <w:sz w:val="28"/>
          <w:szCs w:val="28"/>
          <w:lang w:eastAsia="ru-RU"/>
        </w:rPr>
        <w:t>«Любимчик» - Дети не любят сверстников, которых постоянно выделяют воспитатели (особенно, если им неизвестна причина покровительства), ставят на особое место, занимаются и делают поблажки.</w:t>
      </w:r>
    </w:p>
    <w:p w:rsidR="0046421C" w:rsidRPr="0046421C" w:rsidRDefault="0046421C" w:rsidP="0046421C">
      <w:pPr>
        <w:spacing w:after="0" w:line="360" w:lineRule="auto"/>
        <w:ind w:firstLine="284"/>
        <w:jc w:val="both"/>
        <w:rPr>
          <w:rFonts w:ascii="Arial" w:eastAsia="Times New Roman" w:hAnsi="Arial" w:cs="Arial"/>
          <w:i/>
          <w:color w:val="171717" w:themeColor="background2" w:themeShade="1A"/>
          <w:sz w:val="28"/>
          <w:szCs w:val="28"/>
          <w:lang w:eastAsia="ru-RU"/>
        </w:rPr>
      </w:pPr>
      <w:r w:rsidRPr="0046421C">
        <w:rPr>
          <w:rFonts w:ascii="Cambria" w:eastAsia="Times New Roman" w:hAnsi="Cambria" w:cs="Arial"/>
          <w:i/>
          <w:color w:val="171717" w:themeColor="background2" w:themeShade="1A"/>
          <w:sz w:val="28"/>
          <w:szCs w:val="28"/>
          <w:lang w:eastAsia="ru-RU"/>
        </w:rPr>
        <w:t>«Прилипала» - Дети избегают или настроены агрессивно к тем, кто постоянно старается привлечь к себе внимание неважно: положительное или отрицательное), хватает за одежду, забирает вещи, обнимает и удерживает против воли объекта привязанности, постоянно заглядывает в глаза собеседнику.</w:t>
      </w:r>
    </w:p>
    <w:p w:rsidR="00985211" w:rsidRDefault="0046421C" w:rsidP="0046421C">
      <w:pPr>
        <w:spacing w:after="0" w:line="360" w:lineRule="auto"/>
        <w:ind w:firstLine="284"/>
        <w:jc w:val="both"/>
        <w:rPr>
          <w:rFonts w:ascii="Cambria" w:eastAsia="Times New Roman" w:hAnsi="Cambria" w:cs="Arial"/>
          <w:i/>
          <w:color w:val="171717" w:themeColor="background2" w:themeShade="1A"/>
          <w:sz w:val="28"/>
          <w:szCs w:val="28"/>
          <w:lang w:eastAsia="ru-RU"/>
        </w:rPr>
      </w:pPr>
      <w:r w:rsidRPr="0046421C">
        <w:rPr>
          <w:rFonts w:ascii="Cambria" w:eastAsia="Times New Roman" w:hAnsi="Cambria" w:cs="Arial"/>
          <w:i/>
          <w:color w:val="171717" w:themeColor="background2" w:themeShade="1A"/>
          <w:sz w:val="28"/>
          <w:szCs w:val="28"/>
          <w:lang w:eastAsia="ru-RU"/>
        </w:rPr>
        <w:t xml:space="preserve">«Клоун» - Дети переводят на него всю вину и неудачи коллектива </w:t>
      </w:r>
    </w:p>
    <w:p w:rsidR="0046421C" w:rsidRPr="0046421C" w:rsidRDefault="00985211" w:rsidP="0046421C">
      <w:pPr>
        <w:spacing w:after="0" w:line="360" w:lineRule="auto"/>
        <w:ind w:firstLine="284"/>
        <w:jc w:val="both"/>
        <w:rPr>
          <w:rFonts w:ascii="Arial" w:eastAsia="Times New Roman" w:hAnsi="Arial" w:cs="Arial"/>
          <w:i/>
          <w:color w:val="171717" w:themeColor="background2" w:themeShade="1A"/>
          <w:sz w:val="28"/>
          <w:szCs w:val="28"/>
          <w:lang w:eastAsia="ru-RU"/>
        </w:rPr>
      </w:pPr>
      <w:r w:rsidRPr="0046421C">
        <w:rPr>
          <w:rFonts w:ascii="Cambria" w:eastAsia="Times New Roman" w:hAnsi="Cambria" w:cs="Arial"/>
          <w:i/>
          <w:color w:val="171717" w:themeColor="background2" w:themeShade="1A"/>
          <w:sz w:val="28"/>
          <w:szCs w:val="28"/>
          <w:lang w:eastAsia="ru-RU"/>
        </w:rPr>
        <w:t>(«</w:t>
      </w:r>
      <w:r w:rsidR="0046421C" w:rsidRPr="0046421C">
        <w:rPr>
          <w:rFonts w:ascii="Cambria" w:eastAsia="Times New Roman" w:hAnsi="Cambria" w:cs="Arial"/>
          <w:i/>
          <w:color w:val="171717" w:themeColor="background2" w:themeShade="1A"/>
          <w:sz w:val="28"/>
          <w:szCs w:val="28"/>
          <w:lang w:eastAsia="ru-RU"/>
        </w:rPr>
        <w:t>... Это Рома, он всегда так делает ...») Его реплики вызывают смех, на занятиях он выкрикивает разную ерунду, стараясь иметь хоть немного внимания в коллективе, быть интересным группе сверстников. Его перестают воспринимать всерьез, привлекать в свою команду.</w:t>
      </w:r>
    </w:p>
    <w:p w:rsidR="0046421C" w:rsidRPr="0046421C" w:rsidRDefault="0046421C" w:rsidP="0046421C">
      <w:pPr>
        <w:spacing w:after="0" w:line="360" w:lineRule="auto"/>
        <w:ind w:firstLine="284"/>
        <w:jc w:val="both"/>
        <w:rPr>
          <w:rFonts w:ascii="Arial" w:eastAsia="Times New Roman" w:hAnsi="Arial" w:cs="Arial"/>
          <w:i/>
          <w:color w:val="171717" w:themeColor="background2" w:themeShade="1A"/>
          <w:sz w:val="28"/>
          <w:szCs w:val="28"/>
          <w:lang w:eastAsia="ru-RU"/>
        </w:rPr>
      </w:pPr>
      <w:r w:rsidRPr="0046421C">
        <w:rPr>
          <w:rFonts w:ascii="Cambria" w:eastAsia="Times New Roman" w:hAnsi="Cambria" w:cs="Arial"/>
          <w:i/>
          <w:color w:val="171717" w:themeColor="background2" w:themeShade="1A"/>
          <w:sz w:val="28"/>
          <w:szCs w:val="28"/>
          <w:lang w:eastAsia="ru-RU"/>
        </w:rPr>
        <w:lastRenderedPageBreak/>
        <w:t>«Озлобленный» - от него отстраняются, не хотят стоять в паре, сидеть за одним столом ... Он, не умея найти место в коллективе, ведет себя так, будто мстит окружающим за свои неудачи. На занятиях мешает детям, стучит по столу, перебивает тех, кто отвечает ...</w:t>
      </w:r>
    </w:p>
    <w:p w:rsidR="0046421C" w:rsidRPr="0046421C" w:rsidRDefault="0046421C" w:rsidP="0046421C">
      <w:pPr>
        <w:spacing w:after="0" w:line="360" w:lineRule="auto"/>
        <w:ind w:firstLine="284"/>
        <w:jc w:val="both"/>
        <w:rPr>
          <w:rFonts w:ascii="Arial" w:eastAsia="Times New Roman" w:hAnsi="Arial" w:cs="Arial"/>
          <w:i/>
          <w:color w:val="171717" w:themeColor="background2" w:themeShade="1A"/>
          <w:sz w:val="28"/>
          <w:szCs w:val="28"/>
          <w:lang w:eastAsia="ru-RU"/>
        </w:rPr>
      </w:pPr>
      <w:r w:rsidRPr="0046421C">
        <w:rPr>
          <w:rFonts w:ascii="Cambria" w:eastAsia="Times New Roman" w:hAnsi="Cambria" w:cs="Arial"/>
          <w:i/>
          <w:color w:val="171717" w:themeColor="background2" w:themeShade="1A"/>
          <w:sz w:val="28"/>
          <w:szCs w:val="28"/>
          <w:lang w:eastAsia="ru-RU"/>
        </w:rPr>
        <w:t>«Незаметный» - К такому ребенку никто не бежит навстречу после выходных, не замечает, что его нет в группе, никто не выбирает его в команду на эстафетах. Такой ребенок не умеет инициировать общение, он застенчивый, не знает, как обратить на себя внимание.</w:t>
      </w:r>
    </w:p>
    <w:p w:rsidR="0046421C" w:rsidRPr="0046421C" w:rsidRDefault="0046421C" w:rsidP="0046421C">
      <w:pPr>
        <w:spacing w:after="0" w:line="360" w:lineRule="auto"/>
        <w:ind w:firstLine="284"/>
        <w:jc w:val="both"/>
        <w:rPr>
          <w:rFonts w:ascii="Arial" w:eastAsia="Times New Roman" w:hAnsi="Arial" w:cs="Arial"/>
          <w:i/>
          <w:color w:val="171717" w:themeColor="background2" w:themeShade="1A"/>
          <w:sz w:val="28"/>
          <w:szCs w:val="28"/>
          <w:lang w:eastAsia="ru-RU"/>
        </w:rPr>
      </w:pPr>
      <w:r w:rsidRPr="0046421C">
        <w:rPr>
          <w:rFonts w:ascii="Cambria" w:eastAsia="Times New Roman" w:hAnsi="Cambria" w:cs="Arial"/>
          <w:i/>
          <w:color w:val="171717" w:themeColor="background2" w:themeShade="1A"/>
          <w:sz w:val="28"/>
          <w:szCs w:val="28"/>
          <w:lang w:eastAsia="ru-RU"/>
        </w:rPr>
        <w:t>«</w:t>
      </w:r>
      <w:proofErr w:type="spellStart"/>
      <w:r w:rsidRPr="0046421C">
        <w:rPr>
          <w:rFonts w:ascii="Cambria" w:eastAsia="Times New Roman" w:hAnsi="Cambria" w:cs="Arial"/>
          <w:i/>
          <w:color w:val="171717" w:themeColor="background2" w:themeShade="1A"/>
          <w:sz w:val="28"/>
          <w:szCs w:val="28"/>
          <w:lang w:eastAsia="ru-RU"/>
        </w:rPr>
        <w:t>Неряха</w:t>
      </w:r>
      <w:proofErr w:type="spellEnd"/>
      <w:r w:rsidRPr="0046421C">
        <w:rPr>
          <w:rFonts w:ascii="Cambria" w:eastAsia="Times New Roman" w:hAnsi="Cambria" w:cs="Arial"/>
          <w:i/>
          <w:color w:val="171717" w:themeColor="background2" w:themeShade="1A"/>
          <w:sz w:val="28"/>
          <w:szCs w:val="28"/>
          <w:lang w:eastAsia="ru-RU"/>
        </w:rPr>
        <w:t>» - Такому ребенку не хотят давать руку в хороводной игре, сидеть за обеденным столом, вместе играть игрушками. Он плохо владеет навыками личной гигиены, у него не сформированы самоконтроль и дисциплина, в его шкафчике всегда лишние вещи, свою одежду носит неряшливо, постоянно жалуется на отсутствие друзей и игрушек.</w:t>
      </w:r>
    </w:p>
    <w:p w:rsidR="0046421C" w:rsidRPr="0046421C" w:rsidRDefault="0046421C" w:rsidP="0046421C">
      <w:pPr>
        <w:spacing w:after="0" w:line="360" w:lineRule="auto"/>
        <w:ind w:firstLine="284"/>
        <w:jc w:val="both"/>
        <w:rPr>
          <w:rFonts w:ascii="Arial" w:eastAsia="Times New Roman" w:hAnsi="Arial" w:cs="Arial"/>
          <w:i/>
          <w:color w:val="171717" w:themeColor="background2" w:themeShade="1A"/>
          <w:sz w:val="28"/>
          <w:szCs w:val="28"/>
          <w:lang w:eastAsia="ru-RU"/>
        </w:rPr>
      </w:pPr>
      <w:r w:rsidRPr="0046421C">
        <w:rPr>
          <w:rFonts w:ascii="Cambria" w:eastAsia="Times New Roman" w:hAnsi="Cambria" w:cs="Arial"/>
          <w:i/>
          <w:color w:val="171717" w:themeColor="background2" w:themeShade="1A"/>
          <w:sz w:val="28"/>
          <w:szCs w:val="28"/>
          <w:lang w:eastAsia="ru-RU"/>
        </w:rPr>
        <w:t>Научите малыша играть в совместные игры (вспомните классические детские забавы из вашего детства), ведь современные дети часто не могут занять себя на прогулке без организующей работы взрослого.</w:t>
      </w:r>
    </w:p>
    <w:p w:rsidR="0046421C" w:rsidRPr="0046421C" w:rsidRDefault="0046421C" w:rsidP="0046421C">
      <w:pPr>
        <w:spacing w:after="0" w:line="360" w:lineRule="auto"/>
        <w:ind w:firstLine="284"/>
        <w:jc w:val="both"/>
        <w:rPr>
          <w:rFonts w:ascii="Arial" w:eastAsia="Times New Roman" w:hAnsi="Arial" w:cs="Arial"/>
          <w:i/>
          <w:color w:val="171717" w:themeColor="background2" w:themeShade="1A"/>
          <w:sz w:val="28"/>
          <w:szCs w:val="28"/>
          <w:lang w:eastAsia="ru-RU"/>
        </w:rPr>
      </w:pPr>
      <w:r w:rsidRPr="0046421C">
        <w:rPr>
          <w:rFonts w:ascii="Cambria" w:eastAsia="Times New Roman" w:hAnsi="Cambria" w:cs="Arial"/>
          <w:i/>
          <w:color w:val="171717" w:themeColor="background2" w:themeShade="1A"/>
          <w:sz w:val="28"/>
          <w:szCs w:val="28"/>
          <w:lang w:eastAsia="ru-RU"/>
        </w:rPr>
        <w:t xml:space="preserve">Можно читать и обсуждать литературные произведения, где звучит тема </w:t>
      </w:r>
      <w:hyperlink r:id="rId8" w:tgtFrame="_blank" w:history="1">
        <w:r w:rsidRPr="00985211">
          <w:rPr>
            <w:rFonts w:ascii="Cambria" w:eastAsia="Times New Roman" w:hAnsi="Cambria" w:cs="Arial"/>
            <w:i/>
            <w:color w:val="171717" w:themeColor="background2" w:themeShade="1A"/>
            <w:sz w:val="28"/>
            <w:szCs w:val="28"/>
            <w:u w:val="single"/>
            <w:lang w:eastAsia="ru-RU"/>
          </w:rPr>
          <w:t>решения конфликтных ситуаций и воспитания дружеских отношений между детьми</w:t>
        </w:r>
      </w:hyperlink>
      <w:r w:rsidRPr="0046421C">
        <w:rPr>
          <w:rFonts w:ascii="Cambria" w:eastAsia="Times New Roman" w:hAnsi="Cambria" w:cs="Arial"/>
          <w:i/>
          <w:color w:val="171717" w:themeColor="background2" w:themeShade="1A"/>
          <w:sz w:val="28"/>
          <w:szCs w:val="28"/>
          <w:lang w:eastAsia="ru-RU"/>
        </w:rPr>
        <w:t xml:space="preserve">. </w:t>
      </w:r>
    </w:p>
    <w:p w:rsidR="005E16E2" w:rsidRDefault="005E16E2" w:rsidP="00B921F4">
      <w:pPr>
        <w:rPr>
          <w:rFonts w:ascii="Cambria" w:hAnsi="Cambria"/>
        </w:rPr>
      </w:pPr>
    </w:p>
    <w:p w:rsidR="0046421C" w:rsidRDefault="0046421C" w:rsidP="00B921F4">
      <w:pPr>
        <w:jc w:val="right"/>
        <w:rPr>
          <w:rFonts w:ascii="Cambria" w:hAnsi="Cambria"/>
        </w:rPr>
      </w:pPr>
    </w:p>
    <w:p w:rsidR="00B921F4" w:rsidRPr="00B921F4" w:rsidRDefault="00B921F4" w:rsidP="00B921F4">
      <w:pPr>
        <w:jc w:val="right"/>
        <w:rPr>
          <w:rFonts w:ascii="Cambria" w:hAnsi="Cambria"/>
        </w:rPr>
      </w:pPr>
      <w:r>
        <w:rPr>
          <w:rFonts w:ascii="Cambria" w:hAnsi="Cambria"/>
        </w:rPr>
        <w:t>Старший воспитатель: Яр Е.П.</w:t>
      </w:r>
    </w:p>
    <w:sectPr w:rsidR="00B921F4" w:rsidRPr="00B921F4" w:rsidSect="0046421C">
      <w:pgSz w:w="11906" w:h="16838"/>
      <w:pgMar w:top="1134" w:right="850" w:bottom="1134" w:left="1701" w:header="708" w:footer="708" w:gutter="0"/>
      <w:pgBorders w:offsetFrom="page">
        <w:top w:val="crossStitch" w:sz="5" w:space="24" w:color="7030A0"/>
        <w:left w:val="crossStitch" w:sz="5" w:space="24" w:color="7030A0"/>
        <w:bottom w:val="crossStitch" w:sz="5" w:space="24" w:color="7030A0"/>
        <w:right w:val="crossStitch" w:sz="5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5B41"/>
    <w:multiLevelType w:val="hybridMultilevel"/>
    <w:tmpl w:val="4DB8EDCC"/>
    <w:lvl w:ilvl="0" w:tplc="5BE276F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FA31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B812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3C71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B6292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44C95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C6BD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E0AD0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BC30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E7128C"/>
    <w:multiLevelType w:val="hybridMultilevel"/>
    <w:tmpl w:val="1C16C4C4"/>
    <w:lvl w:ilvl="0" w:tplc="4C92DA80">
      <w:start w:val="1"/>
      <w:numFmt w:val="decimal"/>
      <w:lvlText w:val="%1."/>
      <w:lvlJc w:val="left"/>
      <w:pPr>
        <w:ind w:left="345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339C22B9"/>
    <w:multiLevelType w:val="hybridMultilevel"/>
    <w:tmpl w:val="2DDCB364"/>
    <w:lvl w:ilvl="0" w:tplc="5B007DF8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6AC02722"/>
    <w:multiLevelType w:val="hybridMultilevel"/>
    <w:tmpl w:val="AFBA0EEC"/>
    <w:lvl w:ilvl="0" w:tplc="0DF0147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1D"/>
    <w:rsid w:val="003E591D"/>
    <w:rsid w:val="00463C26"/>
    <w:rsid w:val="0046421C"/>
    <w:rsid w:val="005E16E2"/>
    <w:rsid w:val="00985211"/>
    <w:rsid w:val="00B921F4"/>
    <w:rsid w:val="00C4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8125"/>
  <w15:chartTrackingRefBased/>
  <w15:docId w15:val="{87CA14EA-4BC0-4E83-9331-44B7EB62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C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42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6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58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chologvsadu.ru/rabota-psichologa-s-pedagogami/konsultazii-psichologa-dlya-vospitateley/277-soveti-vospitanie-drughbi-dete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ichologvsadu.ru/rabota-psichologa-s-pedagog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ichologvsadu.ru/rabota-psichologa-s-roditelyam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2019-11-27T11:26:00Z</dcterms:created>
  <dcterms:modified xsi:type="dcterms:W3CDTF">2019-11-27T22:32:00Z</dcterms:modified>
</cp:coreProperties>
</file>