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5B" w:rsidRPr="00BB56DF" w:rsidRDefault="00217866" w:rsidP="002E3673">
      <w:pPr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BB56D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Проект </w:t>
      </w:r>
      <w:r w:rsidR="00D0055B" w:rsidRPr="00BB56DF">
        <w:rPr>
          <w:rFonts w:ascii="PT Astra Serif" w:hAnsi="PT Astra Serif"/>
          <w:b/>
          <w:bCs/>
          <w:sz w:val="28"/>
          <w:szCs w:val="28"/>
        </w:rPr>
        <w:t>«Предоставление дошкольного образования в условиях кочевья</w:t>
      </w:r>
      <w:r w:rsidRPr="00BB56DF">
        <w:rPr>
          <w:rFonts w:ascii="PT Astra Serif" w:hAnsi="PT Astra Serif"/>
          <w:b/>
          <w:bCs/>
          <w:sz w:val="28"/>
          <w:szCs w:val="28"/>
        </w:rPr>
        <w:t>. Программа «Тундровичок</w:t>
      </w:r>
      <w:r w:rsidR="00D0055B" w:rsidRPr="00BB56DF">
        <w:rPr>
          <w:rFonts w:ascii="PT Astra Serif" w:hAnsi="PT Astra Serif"/>
          <w:b/>
          <w:bCs/>
          <w:sz w:val="28"/>
          <w:szCs w:val="28"/>
        </w:rPr>
        <w:t>»</w:t>
      </w:r>
    </w:p>
    <w:p w:rsidR="00D0055B" w:rsidRDefault="00D0055B" w:rsidP="002E3673">
      <w:pPr>
        <w:autoSpaceDE w:val="0"/>
        <w:autoSpaceDN w:val="0"/>
        <w:adjustRightInd w:val="0"/>
        <w:ind w:firstLine="709"/>
        <w:contextualSpacing/>
        <w:jc w:val="center"/>
        <w:rPr>
          <w:rFonts w:ascii="PT Astra Serif" w:eastAsia="Calibri" w:hAnsi="PT Astra Serif"/>
          <w:b/>
        </w:rPr>
      </w:pPr>
    </w:p>
    <w:p w:rsidR="00F35F27" w:rsidRPr="00097008" w:rsidRDefault="00F35F27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97008">
        <w:rPr>
          <w:b/>
          <w:sz w:val="28"/>
          <w:szCs w:val="28"/>
        </w:rPr>
        <w:t>Введение.</w:t>
      </w:r>
    </w:p>
    <w:p w:rsidR="00C1106A" w:rsidRPr="00097008" w:rsidRDefault="00C1106A" w:rsidP="002E3673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Дошкольные  образовательные организации  Тазовского района посещают 1 571 ребенок, что составляет 66,7 % от численности детей в возрасте от 1 года до 7 лет, из них 1 420 детей в режиме полного дня и 151 ребёнок в кочевых группах кратковременного пребывания, что на 47 детей больше, чем за отчетный период прошлого года.</w:t>
      </w:r>
    </w:p>
    <w:p w:rsidR="00591C17" w:rsidRPr="00097008" w:rsidRDefault="00591C17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97008">
        <w:rPr>
          <w:sz w:val="28"/>
          <w:szCs w:val="28"/>
        </w:rPr>
        <w:t>В Тазовском районе сложилась практика организации кочевых групп дл</w:t>
      </w:r>
      <w:r w:rsidR="008346C4" w:rsidRPr="00097008">
        <w:rPr>
          <w:sz w:val="28"/>
          <w:szCs w:val="28"/>
        </w:rPr>
        <w:t>я того, чтобы дети в условиях тундры могли получить первоначальные умения и навыки, познакомиться с правилами поведения в организованном детском коллективе, легче перенести адаптационный период при поступлении в школу-интернат, социализироваться в обществе сверстников и взрослых.</w:t>
      </w:r>
    </w:p>
    <w:p w:rsidR="001A0101" w:rsidRPr="00097008" w:rsidRDefault="001A0101" w:rsidP="002E36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На базе Находкинской начальной школы открыты 4 группы кратковременного пребывания </w:t>
      </w:r>
      <w:r w:rsidR="00BB56DF" w:rsidRPr="00097008">
        <w:rPr>
          <w:sz w:val="28"/>
          <w:szCs w:val="28"/>
        </w:rPr>
        <w:t xml:space="preserve">в условиях кочевья </w:t>
      </w:r>
      <w:r w:rsidRPr="00097008">
        <w:rPr>
          <w:sz w:val="28"/>
          <w:szCs w:val="28"/>
        </w:rPr>
        <w:t>(63 ребенка), 1 группа  на фактории «Юрибей»</w:t>
      </w:r>
      <w:r w:rsidR="0051742C">
        <w:rPr>
          <w:sz w:val="28"/>
          <w:szCs w:val="28"/>
        </w:rPr>
        <w:t xml:space="preserve"> </w:t>
      </w:r>
      <w:r w:rsidRPr="00097008">
        <w:rPr>
          <w:sz w:val="28"/>
          <w:szCs w:val="28"/>
        </w:rPr>
        <w:t>Гыданской тундры (30 детей)</w:t>
      </w:r>
      <w:r w:rsidR="001B10AD" w:rsidRPr="00097008">
        <w:rPr>
          <w:sz w:val="28"/>
          <w:szCs w:val="28"/>
        </w:rPr>
        <w:t>.</w:t>
      </w:r>
    </w:p>
    <w:p w:rsidR="00F35F27" w:rsidRPr="00097008" w:rsidRDefault="00BB56DF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bCs/>
          <w:sz w:val="28"/>
          <w:szCs w:val="28"/>
        </w:rPr>
        <w:t>Муниципальное бюджетное дошкольное образовательное учреждение</w:t>
      </w:r>
      <w:r w:rsidR="00F35F27" w:rsidRPr="00097008">
        <w:rPr>
          <w:bCs/>
          <w:sz w:val="28"/>
          <w:szCs w:val="28"/>
        </w:rPr>
        <w:t xml:space="preserve"> детский сад «Звёздочка» является малокомплектным детским садом, размещенным в 2-х зданиях, расположенных в разных концах села Антипаюта на расстоянии около 3-х км. В детском саду функцио</w:t>
      </w:r>
      <w:r w:rsidR="00DB6D75" w:rsidRPr="00097008">
        <w:rPr>
          <w:bCs/>
          <w:sz w:val="28"/>
          <w:szCs w:val="28"/>
        </w:rPr>
        <w:t>нируют 6 разновозрастных групп</w:t>
      </w:r>
      <w:r w:rsidR="001A0101" w:rsidRPr="00097008">
        <w:rPr>
          <w:bCs/>
          <w:sz w:val="28"/>
          <w:szCs w:val="28"/>
        </w:rPr>
        <w:t xml:space="preserve">. </w:t>
      </w:r>
      <w:r w:rsidR="001A034C" w:rsidRPr="00097008">
        <w:rPr>
          <w:rFonts w:eastAsia="Calibri"/>
          <w:sz w:val="28"/>
          <w:szCs w:val="28"/>
        </w:rPr>
        <w:t>К</w:t>
      </w:r>
      <w:r w:rsidR="00A65FEE" w:rsidRPr="00097008">
        <w:rPr>
          <w:rFonts w:eastAsia="Calibri"/>
          <w:sz w:val="28"/>
          <w:szCs w:val="28"/>
        </w:rPr>
        <w:t xml:space="preserve">оллектив </w:t>
      </w:r>
      <w:r w:rsidR="000F1FDD" w:rsidRPr="00097008">
        <w:rPr>
          <w:rFonts w:eastAsia="Calibri"/>
          <w:sz w:val="28"/>
          <w:szCs w:val="28"/>
        </w:rPr>
        <w:t>детского предоставляет</w:t>
      </w:r>
      <w:r w:rsidR="0051742C">
        <w:rPr>
          <w:rFonts w:eastAsia="Calibri"/>
          <w:sz w:val="28"/>
          <w:szCs w:val="28"/>
        </w:rPr>
        <w:t xml:space="preserve"> </w:t>
      </w:r>
      <w:r w:rsidR="00AD5573" w:rsidRPr="00097008">
        <w:rPr>
          <w:rFonts w:eastAsia="Calibri"/>
          <w:sz w:val="28"/>
          <w:szCs w:val="28"/>
        </w:rPr>
        <w:t>услуги дошкольного обр</w:t>
      </w:r>
      <w:r w:rsidR="002A756C" w:rsidRPr="00097008">
        <w:rPr>
          <w:rFonts w:eastAsia="Calibri"/>
          <w:sz w:val="28"/>
          <w:szCs w:val="28"/>
        </w:rPr>
        <w:t>азования в форме кратковременной</w:t>
      </w:r>
      <w:r w:rsidR="00AD5573" w:rsidRPr="00097008">
        <w:rPr>
          <w:rFonts w:eastAsia="Calibri"/>
          <w:sz w:val="28"/>
          <w:szCs w:val="28"/>
        </w:rPr>
        <w:t xml:space="preserve"> групп</w:t>
      </w:r>
      <w:r w:rsidR="002A756C" w:rsidRPr="00097008">
        <w:rPr>
          <w:rFonts w:eastAsia="Calibri"/>
          <w:sz w:val="28"/>
          <w:szCs w:val="28"/>
        </w:rPr>
        <w:t>ы</w:t>
      </w:r>
      <w:r w:rsidR="000F1FDD" w:rsidRPr="00097008">
        <w:rPr>
          <w:rFonts w:eastAsia="Calibri"/>
          <w:sz w:val="28"/>
          <w:szCs w:val="28"/>
        </w:rPr>
        <w:t xml:space="preserve"> детям, ведущим с родителями традиционный образ</w:t>
      </w:r>
      <w:r w:rsidR="001B10AD" w:rsidRPr="00097008">
        <w:rPr>
          <w:bCs/>
          <w:sz w:val="28"/>
          <w:szCs w:val="28"/>
        </w:rPr>
        <w:t>на участке Ты</w:t>
      </w:r>
      <w:r w:rsidR="007B6999">
        <w:rPr>
          <w:bCs/>
          <w:sz w:val="28"/>
          <w:szCs w:val="28"/>
        </w:rPr>
        <w:t>Нг</w:t>
      </w:r>
      <w:r w:rsidR="001B10AD" w:rsidRPr="00097008">
        <w:rPr>
          <w:bCs/>
          <w:sz w:val="28"/>
          <w:szCs w:val="28"/>
        </w:rPr>
        <w:t>эва (17</w:t>
      </w:r>
      <w:r w:rsidR="002A756C" w:rsidRPr="00097008">
        <w:rPr>
          <w:bCs/>
          <w:sz w:val="28"/>
          <w:szCs w:val="28"/>
        </w:rPr>
        <w:t xml:space="preserve"> детей).</w:t>
      </w:r>
    </w:p>
    <w:p w:rsidR="00F35F27" w:rsidRPr="00097008" w:rsidRDefault="00F35F27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8114F" w:rsidRPr="00097008" w:rsidRDefault="00B8114F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97008">
        <w:rPr>
          <w:rFonts w:eastAsia="Calibri"/>
          <w:b/>
          <w:sz w:val="28"/>
          <w:szCs w:val="28"/>
        </w:rPr>
        <w:t xml:space="preserve">Актуальность </w:t>
      </w:r>
    </w:p>
    <w:p w:rsidR="009E11DB" w:rsidRPr="00097008" w:rsidRDefault="009E11DB" w:rsidP="002E367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97008">
        <w:rPr>
          <w:color w:val="000000"/>
          <w:sz w:val="28"/>
          <w:szCs w:val="28"/>
        </w:rPr>
        <w:t>На территории Антипаютинской тундры муниципального образования Тазовский район Ямало-Ненецкого автономного округа проживает 140</w:t>
      </w:r>
      <w:r w:rsidR="004808A1" w:rsidRPr="00097008">
        <w:rPr>
          <w:color w:val="000000"/>
          <w:sz w:val="28"/>
          <w:szCs w:val="28"/>
        </w:rPr>
        <w:t xml:space="preserve"> детей</w:t>
      </w:r>
      <w:r w:rsidRPr="00097008">
        <w:rPr>
          <w:color w:val="000000"/>
          <w:sz w:val="28"/>
          <w:szCs w:val="28"/>
        </w:rPr>
        <w:t xml:space="preserve"> из числа коренных народов Севера в возрасте от 0 до 7 лет, которые ведут традиционный образ жизни.</w:t>
      </w:r>
    </w:p>
    <w:p w:rsidR="009E11DB" w:rsidRPr="00097008" w:rsidRDefault="009E11DB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Территориальная ограниченность вследствие отсутствия транспортной доступности, большая доля кочующего населения, низкая доступность развитой инфраструктуры на сегодняшний день обуславливают ряд проблем в получении равного доступа к дошкольному образованию детей из числа коренных малочисленных народов Севера, ведущих с родителями кочевой и полукочевой образ жизни:</w:t>
      </w:r>
    </w:p>
    <w:p w:rsidR="009E11DB" w:rsidRPr="00097008" w:rsidRDefault="009E11DB" w:rsidP="002E3673">
      <w:pPr>
        <w:pStyle w:val="ae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отсутствие вариативных</w:t>
      </w:r>
      <w:r w:rsidR="004808A1" w:rsidRPr="00097008">
        <w:rPr>
          <w:rFonts w:eastAsia="Calibri"/>
          <w:sz w:val="28"/>
          <w:szCs w:val="28"/>
        </w:rPr>
        <w:t xml:space="preserve"> программ</w:t>
      </w:r>
      <w:r w:rsidRPr="00097008">
        <w:rPr>
          <w:rFonts w:eastAsia="Calibri"/>
          <w:sz w:val="28"/>
          <w:szCs w:val="28"/>
        </w:rPr>
        <w:t xml:space="preserve">, адаптированных под потребности кочующих семей в получении предшкольного образования, позволяющих учитывать специфику развития детей кочевья и ориентированных </w:t>
      </w:r>
      <w:r w:rsidR="00511D1C" w:rsidRPr="00097008">
        <w:rPr>
          <w:rFonts w:eastAsia="Calibri"/>
          <w:sz w:val="28"/>
          <w:szCs w:val="28"/>
        </w:rPr>
        <w:t xml:space="preserve">на </w:t>
      </w:r>
      <w:r w:rsidRPr="00097008">
        <w:rPr>
          <w:rFonts w:eastAsia="Calibri"/>
          <w:sz w:val="28"/>
          <w:szCs w:val="28"/>
        </w:rPr>
        <w:t>успешность социализации как ключевого результата дошкольного образования.</w:t>
      </w:r>
    </w:p>
    <w:p w:rsidR="00107682" w:rsidRPr="00097008" w:rsidRDefault="00B57D7C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Проект </w:t>
      </w:r>
      <w:r w:rsidR="00F21513" w:rsidRPr="00097008">
        <w:rPr>
          <w:rFonts w:eastAsia="Calibri"/>
          <w:sz w:val="28"/>
          <w:szCs w:val="28"/>
        </w:rPr>
        <w:t>учитывает сложившуюся практику</w:t>
      </w:r>
      <w:r w:rsidRPr="00097008">
        <w:rPr>
          <w:rFonts w:eastAsia="Calibri"/>
          <w:sz w:val="28"/>
          <w:szCs w:val="28"/>
        </w:rPr>
        <w:t xml:space="preserve"> работы с семьями ненцев</w:t>
      </w:r>
      <w:r w:rsidR="00F21513" w:rsidRPr="00097008">
        <w:rPr>
          <w:rFonts w:eastAsia="Calibri"/>
          <w:sz w:val="28"/>
          <w:szCs w:val="28"/>
        </w:rPr>
        <w:t xml:space="preserve"> в Тазовском районе</w:t>
      </w:r>
      <w:r w:rsidR="001B10AD" w:rsidRPr="00097008">
        <w:rPr>
          <w:rFonts w:eastAsia="Calibri"/>
          <w:sz w:val="28"/>
          <w:szCs w:val="28"/>
        </w:rPr>
        <w:t xml:space="preserve"> через  использование вариативных способов</w:t>
      </w:r>
      <w:r w:rsidRPr="00097008">
        <w:rPr>
          <w:rFonts w:eastAsia="Calibri"/>
          <w:sz w:val="28"/>
          <w:szCs w:val="28"/>
        </w:rPr>
        <w:t xml:space="preserve"> организации дошкольного образования в соответствии с разнообразными возможностями и </w:t>
      </w:r>
      <w:r w:rsidR="001B10AD" w:rsidRPr="00097008">
        <w:rPr>
          <w:rFonts w:eastAsia="Calibri"/>
          <w:sz w:val="28"/>
          <w:szCs w:val="28"/>
        </w:rPr>
        <w:t>потребностями</w:t>
      </w:r>
      <w:r w:rsidRPr="00097008">
        <w:rPr>
          <w:rFonts w:eastAsia="Calibri"/>
          <w:sz w:val="28"/>
          <w:szCs w:val="28"/>
        </w:rPr>
        <w:t xml:space="preserve"> семьи.</w:t>
      </w:r>
    </w:p>
    <w:p w:rsidR="009E11DB" w:rsidRPr="00097008" w:rsidRDefault="00107682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lastRenderedPageBreak/>
        <w:t xml:space="preserve">Разработанный проект </w:t>
      </w:r>
      <w:r w:rsidR="0027247D" w:rsidRPr="00097008">
        <w:rPr>
          <w:rFonts w:eastAsia="Calibri"/>
          <w:sz w:val="28"/>
          <w:szCs w:val="28"/>
        </w:rPr>
        <w:t>обеспечит создание условий в</w:t>
      </w:r>
      <w:r w:rsidR="009E11DB" w:rsidRPr="00097008">
        <w:rPr>
          <w:rFonts w:eastAsia="Calibri"/>
          <w:sz w:val="28"/>
          <w:szCs w:val="28"/>
        </w:rPr>
        <w:t xml:space="preserve"> кочевой группе</w:t>
      </w:r>
      <w:r w:rsidRPr="00097008">
        <w:rPr>
          <w:rFonts w:eastAsia="Calibri"/>
          <w:sz w:val="28"/>
          <w:szCs w:val="28"/>
        </w:rPr>
        <w:t xml:space="preserve"> кратковременного пребывания</w:t>
      </w:r>
      <w:r w:rsidR="0051742C">
        <w:rPr>
          <w:rFonts w:eastAsia="Calibri"/>
          <w:sz w:val="28"/>
          <w:szCs w:val="28"/>
        </w:rPr>
        <w:t xml:space="preserve"> </w:t>
      </w:r>
      <w:r w:rsidR="00A67EF6" w:rsidRPr="00097008">
        <w:rPr>
          <w:rFonts w:eastAsia="Calibri"/>
          <w:sz w:val="28"/>
          <w:szCs w:val="28"/>
        </w:rPr>
        <w:t xml:space="preserve">на базе </w:t>
      </w:r>
      <w:r w:rsidR="009E11DB" w:rsidRPr="00097008">
        <w:rPr>
          <w:rFonts w:eastAsia="Calibri"/>
          <w:sz w:val="28"/>
          <w:szCs w:val="28"/>
        </w:rPr>
        <w:t>детского сада "Звездочка"</w:t>
      </w:r>
      <w:r w:rsidR="003E2710" w:rsidRPr="00097008">
        <w:rPr>
          <w:rFonts w:eastAsia="Calibri"/>
          <w:sz w:val="28"/>
          <w:szCs w:val="28"/>
        </w:rPr>
        <w:t>. Данная</w:t>
      </w:r>
      <w:r w:rsidRPr="00097008">
        <w:rPr>
          <w:rFonts w:eastAsia="Calibri"/>
          <w:sz w:val="28"/>
          <w:szCs w:val="28"/>
        </w:rPr>
        <w:t xml:space="preserve"> форма</w:t>
      </w:r>
      <w:r w:rsidR="00B57D7C" w:rsidRPr="00097008">
        <w:rPr>
          <w:rFonts w:eastAsia="Calibri"/>
          <w:sz w:val="28"/>
          <w:szCs w:val="28"/>
        </w:rPr>
        <w:t xml:space="preserve"> организа</w:t>
      </w:r>
      <w:r w:rsidR="009E11DB" w:rsidRPr="00097008">
        <w:rPr>
          <w:rFonts w:eastAsia="Calibri"/>
          <w:sz w:val="28"/>
          <w:szCs w:val="28"/>
        </w:rPr>
        <w:t xml:space="preserve">ции обучения позволит </w:t>
      </w:r>
      <w:r w:rsidRPr="00097008">
        <w:rPr>
          <w:rFonts w:eastAsia="Calibri"/>
          <w:sz w:val="28"/>
          <w:szCs w:val="28"/>
        </w:rPr>
        <w:t>создать условия для качественной подготовки старших дошкольников к школьному обучению</w:t>
      </w:r>
      <w:r w:rsidR="009E11DB" w:rsidRPr="00097008">
        <w:rPr>
          <w:rFonts w:eastAsia="Calibri"/>
          <w:sz w:val="28"/>
          <w:szCs w:val="28"/>
        </w:rPr>
        <w:t xml:space="preserve"> с учетом этнокультурных особенностей.</w:t>
      </w:r>
    </w:p>
    <w:p w:rsidR="007A67C8" w:rsidRPr="00097008" w:rsidRDefault="007A67C8" w:rsidP="007A67C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Проект рассчитан на реализацию в течение 2021/23 учебных годов.</w:t>
      </w:r>
    </w:p>
    <w:p w:rsidR="00161477" w:rsidRPr="00097008" w:rsidRDefault="00161477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3E2710" w:rsidRPr="00097008" w:rsidRDefault="00821E26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b/>
          <w:sz w:val="28"/>
          <w:szCs w:val="28"/>
        </w:rPr>
        <w:t>Цель проекта</w:t>
      </w:r>
      <w:r w:rsidR="00DB39D0" w:rsidRPr="00097008">
        <w:rPr>
          <w:rFonts w:eastAsia="Calibri"/>
          <w:b/>
          <w:sz w:val="28"/>
          <w:szCs w:val="28"/>
        </w:rPr>
        <w:t xml:space="preserve"> - </w:t>
      </w:r>
      <w:r w:rsidR="007A67C8" w:rsidRPr="00097008">
        <w:rPr>
          <w:rFonts w:eastAsia="Calibri"/>
          <w:sz w:val="28"/>
          <w:szCs w:val="28"/>
        </w:rPr>
        <w:t>создание системы</w:t>
      </w:r>
      <w:r w:rsidR="009E2CAD" w:rsidRPr="00097008">
        <w:rPr>
          <w:rFonts w:eastAsia="Calibri"/>
          <w:sz w:val="28"/>
          <w:szCs w:val="28"/>
        </w:rPr>
        <w:t xml:space="preserve"> предшкольной подготовки детей</w:t>
      </w:r>
      <w:r w:rsidR="009E2CAD" w:rsidRPr="00097008">
        <w:rPr>
          <w:sz w:val="28"/>
          <w:szCs w:val="28"/>
        </w:rPr>
        <w:t xml:space="preserve"> в условиях кочевья</w:t>
      </w:r>
      <w:r w:rsidR="007A67C8" w:rsidRPr="00097008">
        <w:rPr>
          <w:rFonts w:eastAsia="Calibri"/>
          <w:sz w:val="28"/>
          <w:szCs w:val="28"/>
        </w:rPr>
        <w:t>, способствующей</w:t>
      </w:r>
      <w:r w:rsidR="009E2CAD" w:rsidRPr="00097008">
        <w:rPr>
          <w:rFonts w:eastAsia="Calibri"/>
          <w:sz w:val="28"/>
          <w:szCs w:val="28"/>
        </w:rPr>
        <w:t xml:space="preserve"> формированию непрерывного образовательного пространства школы-интерната</w:t>
      </w:r>
    </w:p>
    <w:p w:rsidR="00D2130C" w:rsidRPr="00097008" w:rsidRDefault="00D2130C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97008">
        <w:rPr>
          <w:rFonts w:eastAsia="Calibri"/>
          <w:b/>
          <w:sz w:val="28"/>
          <w:szCs w:val="28"/>
        </w:rPr>
        <w:t>Задачи проекта:</w:t>
      </w:r>
    </w:p>
    <w:p w:rsidR="009E2CAD" w:rsidRPr="00097008" w:rsidRDefault="006E2060" w:rsidP="00032D7F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1.</w:t>
      </w:r>
      <w:r w:rsidR="009E2CAD" w:rsidRPr="00097008">
        <w:rPr>
          <w:sz w:val="28"/>
          <w:szCs w:val="28"/>
        </w:rPr>
        <w:t xml:space="preserve">создать организационно-педагогические условия для реализации учебного процесса для детей коренных малочисленных народов Севера в местах кочевий родителей  через обеспечение индивидуальной траектории развития каждого дошкольника; </w:t>
      </w:r>
    </w:p>
    <w:p w:rsidR="009E2CAD" w:rsidRPr="00097008" w:rsidRDefault="006E2060" w:rsidP="00032D7F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2.</w:t>
      </w:r>
      <w:r w:rsidR="009E2CAD" w:rsidRPr="00097008">
        <w:rPr>
          <w:rFonts w:eastAsia="Calibri"/>
          <w:sz w:val="28"/>
          <w:szCs w:val="28"/>
        </w:rPr>
        <w:t>сформировать у детей кочевья основы готовности к школьному обучению;</w:t>
      </w:r>
    </w:p>
    <w:p w:rsidR="009E2CAD" w:rsidRPr="00097008" w:rsidRDefault="009E2CAD" w:rsidP="00032D7F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3. развивать социальную компетентность ребёнка, оказать помощь в овладении навыками общения с другими детьми и взрослыми через организацию</w:t>
      </w:r>
      <w:r w:rsidRPr="00097008">
        <w:rPr>
          <w:sz w:val="28"/>
          <w:szCs w:val="28"/>
        </w:rPr>
        <w:t xml:space="preserve"> летней игровой площадки с учётом специфики этнической культуры народов Севера в целях сохранения самобытной культуры, родного (ненецкого) языка, традиций, обычаев;</w:t>
      </w:r>
    </w:p>
    <w:p w:rsidR="009E2CAD" w:rsidRPr="00097008" w:rsidRDefault="009E2CAD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4. создать систему методической,  консультативной, психолого-педагогической помощи родителям по вопросам  воспитания, образования и развития детей;</w:t>
      </w:r>
    </w:p>
    <w:p w:rsidR="009E2CAD" w:rsidRPr="00097008" w:rsidRDefault="009E2CAD" w:rsidP="003B37EE">
      <w:pPr>
        <w:pStyle w:val="ae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sz w:val="28"/>
          <w:szCs w:val="28"/>
        </w:rPr>
        <w:t>5. создать развивающую предметно-пространственную среду в условиях кочевья для обогащения жизненного опыта будущих первоклассников.</w:t>
      </w:r>
    </w:p>
    <w:p w:rsidR="00076A90" w:rsidRPr="00097008" w:rsidRDefault="009E2CAD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6. </w:t>
      </w:r>
      <w:r w:rsidR="00076A90" w:rsidRPr="00097008">
        <w:rPr>
          <w:rFonts w:eastAsia="Calibri"/>
          <w:sz w:val="28"/>
          <w:szCs w:val="28"/>
        </w:rPr>
        <w:t>создатькейс</w:t>
      </w:r>
      <w:r w:rsidR="006E2060" w:rsidRPr="00097008">
        <w:rPr>
          <w:rFonts w:eastAsia="Calibri"/>
          <w:sz w:val="28"/>
          <w:szCs w:val="28"/>
        </w:rPr>
        <w:t xml:space="preserve"> методических </w:t>
      </w:r>
      <w:r w:rsidR="00D2130C" w:rsidRPr="00097008">
        <w:rPr>
          <w:rFonts w:eastAsia="Calibri"/>
          <w:sz w:val="28"/>
          <w:szCs w:val="28"/>
        </w:rPr>
        <w:t>материалов, видео</w:t>
      </w:r>
      <w:r w:rsidR="00076A90" w:rsidRPr="00097008">
        <w:rPr>
          <w:rFonts w:eastAsia="Calibri"/>
          <w:sz w:val="28"/>
          <w:szCs w:val="28"/>
        </w:rPr>
        <w:t>занятий</w:t>
      </w:r>
      <w:r w:rsidR="00D2130C" w:rsidRPr="00097008">
        <w:rPr>
          <w:rFonts w:eastAsia="Calibri"/>
          <w:sz w:val="28"/>
          <w:szCs w:val="28"/>
        </w:rPr>
        <w:t>, разработанных педагогами</w:t>
      </w:r>
      <w:r w:rsidR="006E2060" w:rsidRPr="00097008">
        <w:rPr>
          <w:rFonts w:eastAsia="Calibri"/>
          <w:sz w:val="28"/>
          <w:szCs w:val="28"/>
        </w:rPr>
        <w:t>;</w:t>
      </w:r>
    </w:p>
    <w:p w:rsidR="00D2130C" w:rsidRPr="00097008" w:rsidRDefault="009E2CAD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7</w:t>
      </w:r>
      <w:r w:rsidR="006E2060" w:rsidRPr="00097008">
        <w:rPr>
          <w:rFonts w:eastAsia="Calibri"/>
          <w:sz w:val="28"/>
          <w:szCs w:val="28"/>
        </w:rPr>
        <w:t>.</w:t>
      </w:r>
      <w:r w:rsidR="00D2130C" w:rsidRPr="00097008">
        <w:rPr>
          <w:rFonts w:eastAsia="Calibri"/>
          <w:sz w:val="28"/>
          <w:szCs w:val="28"/>
        </w:rPr>
        <w:t xml:space="preserve"> подготовить </w:t>
      </w:r>
      <w:r w:rsidR="006E2060" w:rsidRPr="00097008">
        <w:rPr>
          <w:rFonts w:eastAsia="Calibri"/>
          <w:sz w:val="28"/>
          <w:szCs w:val="28"/>
        </w:rPr>
        <w:t>обучающихся 8-10-х</w:t>
      </w:r>
      <w:r w:rsidR="00D2130C" w:rsidRPr="00097008">
        <w:rPr>
          <w:rFonts w:eastAsia="Calibri"/>
          <w:sz w:val="28"/>
          <w:szCs w:val="28"/>
        </w:rPr>
        <w:t xml:space="preserve"> по программе</w:t>
      </w:r>
      <w:r w:rsidR="006E2060" w:rsidRPr="00097008">
        <w:rPr>
          <w:rFonts w:eastAsia="Calibri"/>
          <w:sz w:val="28"/>
          <w:szCs w:val="28"/>
        </w:rPr>
        <w:t xml:space="preserve"> "Организация  предшкольной подготовки" по организации раб</w:t>
      </w:r>
      <w:r w:rsidRPr="00097008">
        <w:rPr>
          <w:rFonts w:eastAsia="Calibri"/>
          <w:sz w:val="28"/>
          <w:szCs w:val="28"/>
        </w:rPr>
        <w:t>оты с будущими первоклассниками.</w:t>
      </w:r>
    </w:p>
    <w:p w:rsidR="009E2CAD" w:rsidRPr="00097008" w:rsidRDefault="009E2CAD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2130C" w:rsidRPr="00097008" w:rsidRDefault="00D2130C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Целевые группы, на которые направлен проект:</w:t>
      </w:r>
    </w:p>
    <w:p w:rsidR="00D2130C" w:rsidRPr="00097008" w:rsidRDefault="00D2130C" w:rsidP="002E3673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прямые:</w:t>
      </w:r>
    </w:p>
    <w:p w:rsidR="006E2060" w:rsidRPr="00097008" w:rsidRDefault="006E2060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- </w:t>
      </w:r>
      <w:r w:rsidR="00D2130C" w:rsidRPr="00097008">
        <w:rPr>
          <w:rFonts w:eastAsia="Calibri"/>
          <w:sz w:val="28"/>
          <w:szCs w:val="28"/>
        </w:rPr>
        <w:t xml:space="preserve"> дошкольники, проживающие в тундре</w:t>
      </w:r>
      <w:r w:rsidRPr="00097008">
        <w:rPr>
          <w:rFonts w:eastAsia="Calibri"/>
          <w:sz w:val="28"/>
          <w:szCs w:val="28"/>
        </w:rPr>
        <w:t xml:space="preserve"> и их родители</w:t>
      </w:r>
      <w:r w:rsidR="00D2130C" w:rsidRPr="00097008">
        <w:rPr>
          <w:rFonts w:eastAsia="Calibri"/>
          <w:sz w:val="28"/>
          <w:szCs w:val="28"/>
        </w:rPr>
        <w:t xml:space="preserve">, </w:t>
      </w:r>
    </w:p>
    <w:p w:rsidR="00D2130C" w:rsidRPr="00097008" w:rsidRDefault="006E2060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- </w:t>
      </w:r>
      <w:r w:rsidR="00D2130C" w:rsidRPr="00097008">
        <w:rPr>
          <w:rFonts w:eastAsia="Calibri"/>
          <w:sz w:val="28"/>
          <w:szCs w:val="28"/>
        </w:rPr>
        <w:t>учащиеся 8-10 классов,</w:t>
      </w:r>
    </w:p>
    <w:p w:rsidR="00D2130C" w:rsidRPr="00097008" w:rsidRDefault="00D2130C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- педагоги </w:t>
      </w:r>
      <w:r w:rsidR="006E2060" w:rsidRPr="00097008">
        <w:rPr>
          <w:rFonts w:eastAsia="Calibri"/>
          <w:sz w:val="28"/>
          <w:szCs w:val="28"/>
        </w:rPr>
        <w:t>дошкольной организации</w:t>
      </w:r>
      <w:r w:rsidRPr="00097008">
        <w:rPr>
          <w:rFonts w:eastAsia="Calibri"/>
          <w:sz w:val="28"/>
          <w:szCs w:val="28"/>
        </w:rPr>
        <w:t>,</w:t>
      </w:r>
    </w:p>
    <w:p w:rsidR="006E2060" w:rsidRPr="00097008" w:rsidRDefault="006E2060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- педагоги Тазовского районного Дома творчества,</w:t>
      </w:r>
    </w:p>
    <w:p w:rsidR="006E2060" w:rsidRPr="00097008" w:rsidRDefault="006E2060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- педагоги начальной школы Антипаютинской школы-интерната;</w:t>
      </w:r>
    </w:p>
    <w:p w:rsidR="00D2130C" w:rsidRPr="00097008" w:rsidRDefault="00D2130C" w:rsidP="002E3673">
      <w:pPr>
        <w:pStyle w:val="ae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косвенные:</w:t>
      </w:r>
    </w:p>
    <w:p w:rsidR="00D2130C" w:rsidRPr="00097008" w:rsidRDefault="00D2130C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- общественность села </w:t>
      </w:r>
      <w:r w:rsidR="006E2060" w:rsidRPr="00097008">
        <w:rPr>
          <w:rFonts w:eastAsia="Calibri"/>
          <w:sz w:val="28"/>
          <w:szCs w:val="28"/>
        </w:rPr>
        <w:t>Антипаюта,</w:t>
      </w:r>
    </w:p>
    <w:p w:rsidR="006E2060" w:rsidRPr="00097008" w:rsidRDefault="006E2060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- департамент образования Администрации Тазовского района.</w:t>
      </w:r>
    </w:p>
    <w:p w:rsidR="00821E26" w:rsidRPr="00097008" w:rsidRDefault="00821E26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B8114F" w:rsidRPr="00097008" w:rsidRDefault="00B8114F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97008">
        <w:rPr>
          <w:b/>
          <w:sz w:val="28"/>
          <w:szCs w:val="28"/>
        </w:rPr>
        <w:lastRenderedPageBreak/>
        <w:t>Основная идея проекта</w:t>
      </w:r>
    </w:p>
    <w:p w:rsidR="00B8114F" w:rsidRPr="00097008" w:rsidRDefault="00B8114F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B8114F" w:rsidRPr="00097008" w:rsidRDefault="00B8114F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Ключевой идеей данного проекта становится обеспечение равного доступа к получению общедоступного и бесплатного дошкольного образования через организацию  кочевой группы кратковременного</w:t>
      </w:r>
      <w:r w:rsidR="00A131B9" w:rsidRPr="00097008">
        <w:rPr>
          <w:rFonts w:eastAsia="Calibri"/>
          <w:sz w:val="28"/>
          <w:szCs w:val="28"/>
        </w:rPr>
        <w:t xml:space="preserve"> пребывания детей</w:t>
      </w:r>
      <w:r w:rsidR="00B8458A" w:rsidRPr="00097008">
        <w:rPr>
          <w:rFonts w:eastAsia="Calibri"/>
          <w:sz w:val="28"/>
          <w:szCs w:val="28"/>
        </w:rPr>
        <w:t xml:space="preserve"> и </w:t>
      </w:r>
      <w:r w:rsidR="00A131B9" w:rsidRPr="00097008">
        <w:rPr>
          <w:rFonts w:eastAsia="Calibri"/>
          <w:sz w:val="28"/>
          <w:szCs w:val="28"/>
        </w:rPr>
        <w:t xml:space="preserve">их </w:t>
      </w:r>
      <w:r w:rsidR="00B8458A" w:rsidRPr="00097008">
        <w:rPr>
          <w:rFonts w:eastAsia="Calibri"/>
          <w:sz w:val="28"/>
          <w:szCs w:val="28"/>
        </w:rPr>
        <w:t>сопровождение обучающимися 8-10 классов школы-интерната через организацию</w:t>
      </w:r>
      <w:r w:rsidR="00A131B9" w:rsidRPr="00097008">
        <w:rPr>
          <w:rFonts w:eastAsia="Calibri"/>
          <w:sz w:val="28"/>
          <w:szCs w:val="28"/>
        </w:rPr>
        <w:t xml:space="preserve"> летней</w:t>
      </w:r>
      <w:r w:rsidR="00B8458A" w:rsidRPr="00097008">
        <w:rPr>
          <w:rFonts w:eastAsia="Calibri"/>
          <w:sz w:val="28"/>
          <w:szCs w:val="28"/>
        </w:rPr>
        <w:t xml:space="preserve"> игровой площадки</w:t>
      </w:r>
      <w:r w:rsidRPr="00097008">
        <w:rPr>
          <w:rFonts w:eastAsia="Calibri"/>
          <w:sz w:val="28"/>
          <w:szCs w:val="28"/>
        </w:rPr>
        <w:t>.</w:t>
      </w:r>
    </w:p>
    <w:p w:rsidR="00131F69" w:rsidRPr="00097008" w:rsidRDefault="00131F69" w:rsidP="002E3673">
      <w:pPr>
        <w:ind w:firstLine="709"/>
        <w:contextualSpacing/>
        <w:rPr>
          <w:b/>
          <w:sz w:val="28"/>
          <w:szCs w:val="28"/>
        </w:rPr>
      </w:pPr>
      <w:r w:rsidRPr="00097008">
        <w:rPr>
          <w:b/>
          <w:i/>
          <w:sz w:val="28"/>
          <w:szCs w:val="28"/>
        </w:rPr>
        <w:t>Форма реализации проекта:</w:t>
      </w:r>
    </w:p>
    <w:p w:rsidR="00131F69" w:rsidRPr="00097008" w:rsidRDefault="00131F69" w:rsidP="002E3673">
      <w:pPr>
        <w:ind w:firstLine="709"/>
        <w:contextualSpacing/>
        <w:rPr>
          <w:sz w:val="28"/>
          <w:szCs w:val="28"/>
        </w:rPr>
      </w:pPr>
      <w:r w:rsidRPr="00097008">
        <w:rPr>
          <w:sz w:val="28"/>
          <w:szCs w:val="28"/>
        </w:rPr>
        <w:t xml:space="preserve">- 1форма- группа </w:t>
      </w:r>
      <w:r w:rsidR="00A131B9" w:rsidRPr="00097008">
        <w:rPr>
          <w:sz w:val="28"/>
          <w:szCs w:val="28"/>
        </w:rPr>
        <w:t>кратковременного</w:t>
      </w:r>
      <w:r w:rsidRPr="00097008">
        <w:rPr>
          <w:sz w:val="28"/>
          <w:szCs w:val="28"/>
        </w:rPr>
        <w:t xml:space="preserve"> пребыван</w:t>
      </w:r>
      <w:r w:rsidR="00A131B9" w:rsidRPr="00097008">
        <w:rPr>
          <w:sz w:val="28"/>
          <w:szCs w:val="28"/>
        </w:rPr>
        <w:t>ия в условиях кочевья</w:t>
      </w:r>
      <w:r w:rsidRPr="00097008">
        <w:rPr>
          <w:sz w:val="28"/>
          <w:szCs w:val="28"/>
        </w:rPr>
        <w:t>;</w:t>
      </w:r>
    </w:p>
    <w:p w:rsidR="00131F69" w:rsidRPr="00097008" w:rsidRDefault="00A131B9" w:rsidP="002E3673">
      <w:pPr>
        <w:ind w:firstLine="709"/>
        <w:contextualSpacing/>
        <w:rPr>
          <w:sz w:val="28"/>
          <w:szCs w:val="28"/>
        </w:rPr>
      </w:pPr>
      <w:r w:rsidRPr="00097008">
        <w:rPr>
          <w:sz w:val="28"/>
          <w:szCs w:val="28"/>
        </w:rPr>
        <w:t>- 2</w:t>
      </w:r>
      <w:r w:rsidR="00131F69" w:rsidRPr="00097008">
        <w:rPr>
          <w:sz w:val="28"/>
          <w:szCs w:val="28"/>
        </w:rPr>
        <w:t xml:space="preserve"> форма – </w:t>
      </w:r>
      <w:r w:rsidRPr="00097008">
        <w:rPr>
          <w:sz w:val="28"/>
          <w:szCs w:val="28"/>
        </w:rPr>
        <w:t>летняя игровая площадка</w:t>
      </w:r>
      <w:r w:rsidR="00131F69" w:rsidRPr="00097008">
        <w:rPr>
          <w:sz w:val="28"/>
          <w:szCs w:val="28"/>
        </w:rPr>
        <w:t>.</w:t>
      </w:r>
    </w:p>
    <w:p w:rsidR="00B8114F" w:rsidRPr="00097008" w:rsidRDefault="00B8114F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072757" w:rsidRPr="00097008" w:rsidRDefault="00072757" w:rsidP="002E3673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097008">
        <w:rPr>
          <w:b/>
          <w:sz w:val="28"/>
          <w:szCs w:val="28"/>
        </w:rPr>
        <w:t xml:space="preserve">Новизна проекта </w:t>
      </w:r>
    </w:p>
    <w:p w:rsidR="00DC2D66" w:rsidRPr="00097008" w:rsidRDefault="00A131B9" w:rsidP="007A67C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Новизна заключается в предоставлении</w:t>
      </w:r>
      <w:r w:rsidR="00DC2D66" w:rsidRPr="00097008">
        <w:rPr>
          <w:sz w:val="28"/>
          <w:szCs w:val="28"/>
        </w:rPr>
        <w:t xml:space="preserve"> предшкольной подготовки в режиме </w:t>
      </w:r>
      <w:r w:rsidR="007A67C8" w:rsidRPr="00097008">
        <w:rPr>
          <w:sz w:val="28"/>
          <w:szCs w:val="28"/>
        </w:rPr>
        <w:t>к</w:t>
      </w:r>
      <w:r w:rsidR="00DC2D66" w:rsidRPr="00097008">
        <w:rPr>
          <w:sz w:val="28"/>
          <w:szCs w:val="28"/>
        </w:rPr>
        <w:t xml:space="preserve">ратковременного пребывания </w:t>
      </w:r>
      <w:r w:rsidRPr="00097008">
        <w:rPr>
          <w:sz w:val="28"/>
          <w:szCs w:val="28"/>
        </w:rPr>
        <w:t xml:space="preserve">детей в условиях кочевья </w:t>
      </w:r>
      <w:r w:rsidR="00DC2D66" w:rsidRPr="00097008">
        <w:rPr>
          <w:sz w:val="28"/>
          <w:szCs w:val="28"/>
        </w:rPr>
        <w:t>с применением современного интерактивного оборудования</w:t>
      </w:r>
      <w:r w:rsidR="007A67C8" w:rsidRPr="00097008">
        <w:rPr>
          <w:sz w:val="28"/>
          <w:szCs w:val="28"/>
        </w:rPr>
        <w:t>, которое</w:t>
      </w:r>
      <w:r w:rsidR="00DC2D66" w:rsidRPr="00097008">
        <w:rPr>
          <w:sz w:val="28"/>
          <w:szCs w:val="28"/>
        </w:rPr>
        <w:t xml:space="preserve"> позволит обогатить содержание образования, что впоследствии успешно скажется в процессе школьного обучения.</w:t>
      </w:r>
    </w:p>
    <w:p w:rsidR="00BD6435" w:rsidRPr="00097008" w:rsidRDefault="00DC2D66" w:rsidP="007A67C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Практическая ценнос</w:t>
      </w:r>
      <w:r w:rsidR="00BD6435" w:rsidRPr="00097008">
        <w:rPr>
          <w:sz w:val="28"/>
          <w:szCs w:val="28"/>
        </w:rPr>
        <w:t>ть проекта в содержательном пополнении регионального</w:t>
      </w:r>
      <w:r w:rsidRPr="00097008">
        <w:rPr>
          <w:sz w:val="28"/>
          <w:szCs w:val="28"/>
        </w:rPr>
        <w:t xml:space="preserve"> контент</w:t>
      </w:r>
      <w:r w:rsidR="00BD6435" w:rsidRPr="00097008">
        <w:rPr>
          <w:sz w:val="28"/>
          <w:szCs w:val="28"/>
        </w:rPr>
        <w:t>а</w:t>
      </w:r>
      <w:r w:rsidRPr="00097008">
        <w:rPr>
          <w:sz w:val="28"/>
          <w:szCs w:val="28"/>
        </w:rPr>
        <w:t xml:space="preserve"> инновационных технологий и разработок в сфере дошкольного образования в условиях кочевья.</w:t>
      </w:r>
    </w:p>
    <w:p w:rsidR="00696625" w:rsidRPr="00097008" w:rsidRDefault="00BD6435" w:rsidP="007A67C8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Т</w:t>
      </w:r>
      <w:r w:rsidR="00FD6765" w:rsidRPr="00097008">
        <w:rPr>
          <w:sz w:val="28"/>
          <w:szCs w:val="28"/>
        </w:rPr>
        <w:t>еоретическая значимость проекта заключается в том, чт</w:t>
      </w:r>
      <w:r w:rsidR="0063433C" w:rsidRPr="00097008">
        <w:rPr>
          <w:sz w:val="28"/>
          <w:szCs w:val="28"/>
        </w:rPr>
        <w:t>о в ходе реализации проекта буде</w:t>
      </w:r>
      <w:r w:rsidR="00FD6765" w:rsidRPr="00097008">
        <w:rPr>
          <w:sz w:val="28"/>
          <w:szCs w:val="28"/>
        </w:rPr>
        <w:t>т</w:t>
      </w:r>
      <w:r w:rsidR="00696625" w:rsidRPr="00097008">
        <w:rPr>
          <w:sz w:val="28"/>
          <w:szCs w:val="28"/>
        </w:rPr>
        <w:t>:</w:t>
      </w:r>
    </w:p>
    <w:p w:rsidR="00FD6765" w:rsidRPr="00097008" w:rsidRDefault="0063433C" w:rsidP="002E3673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создан консультативный пункт </w:t>
      </w:r>
      <w:r w:rsidR="007A67C8" w:rsidRPr="00097008">
        <w:rPr>
          <w:rFonts w:eastAsia="Calibri"/>
          <w:sz w:val="28"/>
          <w:szCs w:val="28"/>
          <w:lang w:eastAsia="en-US"/>
        </w:rPr>
        <w:t>по оказанию</w:t>
      </w:r>
      <w:r w:rsidR="00575E74" w:rsidRPr="00097008">
        <w:rPr>
          <w:rFonts w:eastAsia="Calibri"/>
          <w:sz w:val="28"/>
          <w:szCs w:val="28"/>
          <w:lang w:eastAsia="en-US"/>
        </w:rPr>
        <w:t xml:space="preserve"> методической, психолого-педагогической помощи родителям (законным представителям), ведущим </w:t>
      </w:r>
      <w:r w:rsidR="00575E74" w:rsidRPr="00097008">
        <w:rPr>
          <w:sz w:val="28"/>
          <w:szCs w:val="28"/>
        </w:rPr>
        <w:t xml:space="preserve">традиционный </w:t>
      </w:r>
      <w:r w:rsidR="00575E74" w:rsidRPr="00097008">
        <w:rPr>
          <w:rFonts w:eastAsia="Calibri"/>
          <w:sz w:val="28"/>
          <w:szCs w:val="28"/>
          <w:lang w:eastAsia="en-US"/>
        </w:rPr>
        <w:t>образ жизни и воспитывающим детей дошкольного возраста в семье</w:t>
      </w:r>
      <w:r w:rsidR="00AC1BBC" w:rsidRPr="00097008">
        <w:rPr>
          <w:sz w:val="28"/>
          <w:szCs w:val="28"/>
        </w:rPr>
        <w:t>.</w:t>
      </w:r>
    </w:p>
    <w:p w:rsidR="00696625" w:rsidRPr="00097008" w:rsidRDefault="00696625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75E74" w:rsidRPr="00097008" w:rsidRDefault="00696625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b/>
          <w:sz w:val="28"/>
          <w:szCs w:val="28"/>
        </w:rPr>
        <w:t>Практическая значимость проекта</w:t>
      </w:r>
      <w:r w:rsidRPr="00097008">
        <w:rPr>
          <w:rFonts w:eastAsia="Calibri"/>
          <w:sz w:val="28"/>
          <w:szCs w:val="28"/>
        </w:rPr>
        <w:t xml:space="preserve"> заключается</w:t>
      </w:r>
      <w:r w:rsidR="00575E74" w:rsidRPr="00097008">
        <w:rPr>
          <w:rFonts w:eastAsia="Calibri"/>
          <w:sz w:val="28"/>
          <w:szCs w:val="28"/>
        </w:rPr>
        <w:t>:</w:t>
      </w:r>
    </w:p>
    <w:p w:rsidR="0027247D" w:rsidRPr="00097008" w:rsidRDefault="0027247D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- в создании условий для комфортного, безопасного пребывания детей с соблюдением всех требований законодательства;</w:t>
      </w:r>
    </w:p>
    <w:p w:rsidR="00AC1BBC" w:rsidRPr="00097008" w:rsidRDefault="00575E74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- </w:t>
      </w:r>
      <w:r w:rsidR="00EB1E8E" w:rsidRPr="00097008">
        <w:rPr>
          <w:rFonts w:eastAsia="Calibri"/>
          <w:sz w:val="28"/>
          <w:szCs w:val="28"/>
        </w:rPr>
        <w:t xml:space="preserve">в </w:t>
      </w:r>
      <w:r w:rsidR="00AC1BBC" w:rsidRPr="00097008">
        <w:rPr>
          <w:rFonts w:eastAsia="Calibri"/>
          <w:sz w:val="28"/>
          <w:szCs w:val="28"/>
        </w:rPr>
        <w:t>обеспечении качественной подготовки</w:t>
      </w:r>
      <w:r w:rsidR="00696625" w:rsidRPr="00097008">
        <w:rPr>
          <w:rFonts w:eastAsia="Calibri"/>
          <w:sz w:val="28"/>
          <w:szCs w:val="28"/>
        </w:rPr>
        <w:t xml:space="preserve"> ребенка к школьному обучению, в первую очередь</w:t>
      </w:r>
      <w:r w:rsidR="00AC1BBC" w:rsidRPr="00097008">
        <w:rPr>
          <w:rFonts w:eastAsia="Calibri"/>
          <w:sz w:val="28"/>
          <w:szCs w:val="28"/>
        </w:rPr>
        <w:t xml:space="preserve">, </w:t>
      </w:r>
      <w:r w:rsidR="00696625" w:rsidRPr="00097008">
        <w:rPr>
          <w:rFonts w:eastAsia="Calibri"/>
          <w:sz w:val="28"/>
          <w:szCs w:val="28"/>
        </w:rPr>
        <w:t xml:space="preserve"> в направлении социально-коммуникативной, мотивационной и психологической готовности, </w:t>
      </w:r>
    </w:p>
    <w:p w:rsidR="00575E74" w:rsidRPr="00097008" w:rsidRDefault="00AC1BBC" w:rsidP="002E36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7008">
        <w:rPr>
          <w:rFonts w:eastAsia="Calibri"/>
          <w:sz w:val="28"/>
          <w:szCs w:val="28"/>
        </w:rPr>
        <w:t>- в разработке</w:t>
      </w:r>
      <w:r w:rsidR="00696625" w:rsidRPr="00097008">
        <w:rPr>
          <w:rFonts w:eastAsia="Calibri"/>
          <w:sz w:val="28"/>
          <w:szCs w:val="28"/>
        </w:rPr>
        <w:t xml:space="preserve"> методических </w:t>
      </w:r>
      <w:r w:rsidRPr="00097008">
        <w:rPr>
          <w:rFonts w:eastAsia="Calibri"/>
          <w:sz w:val="28"/>
          <w:szCs w:val="28"/>
        </w:rPr>
        <w:t>материалов</w:t>
      </w:r>
      <w:r w:rsidR="00696625" w:rsidRPr="00097008">
        <w:rPr>
          <w:rFonts w:eastAsia="Calibri"/>
          <w:sz w:val="28"/>
          <w:szCs w:val="28"/>
        </w:rPr>
        <w:t>, раскрывающих специфику организации образовательной деятельности</w:t>
      </w:r>
      <w:r w:rsidR="00502EB7" w:rsidRPr="00097008">
        <w:rPr>
          <w:rFonts w:eastAsia="Calibri"/>
          <w:sz w:val="28"/>
          <w:szCs w:val="28"/>
        </w:rPr>
        <w:t xml:space="preserve"> педагога с детьми:</w:t>
      </w:r>
      <w:r w:rsidR="00696625" w:rsidRPr="00097008">
        <w:rPr>
          <w:rFonts w:eastAsia="Calibri"/>
          <w:sz w:val="28"/>
          <w:szCs w:val="28"/>
        </w:rPr>
        <w:t xml:space="preserve"> планирование образовательной деятельности, требования к насыщению развивающей предметно-пространственной среды, разработке критериев оценки качества деятельности кочевой группы кратковременного пребывания </w:t>
      </w:r>
      <w:r w:rsidR="00696625" w:rsidRPr="00097008">
        <w:rPr>
          <w:sz w:val="28"/>
          <w:szCs w:val="28"/>
        </w:rPr>
        <w:t>с</w:t>
      </w:r>
      <w:r w:rsidR="00BD6435" w:rsidRPr="00097008">
        <w:rPr>
          <w:sz w:val="28"/>
          <w:szCs w:val="28"/>
        </w:rPr>
        <w:t xml:space="preserve"> учетом этнокультурных</w:t>
      </w:r>
      <w:r w:rsidR="00696625" w:rsidRPr="00097008">
        <w:rPr>
          <w:sz w:val="28"/>
          <w:szCs w:val="28"/>
        </w:rPr>
        <w:t xml:space="preserve"> особенностей развития</w:t>
      </w:r>
      <w:r w:rsidR="00575E74" w:rsidRPr="00097008">
        <w:rPr>
          <w:sz w:val="28"/>
          <w:szCs w:val="28"/>
        </w:rPr>
        <w:t xml:space="preserve">; </w:t>
      </w:r>
    </w:p>
    <w:p w:rsidR="00696625" w:rsidRPr="00097008" w:rsidRDefault="00575E74" w:rsidP="002E367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в предоставлении</w:t>
      </w:r>
      <w:r w:rsidRPr="00097008">
        <w:rPr>
          <w:rFonts w:eastAsia="Calibri"/>
          <w:sz w:val="28"/>
          <w:szCs w:val="28"/>
          <w:lang w:eastAsia="en-US"/>
        </w:rPr>
        <w:t xml:space="preserve"> консультативной, методической, психолого-педагогической помощи</w:t>
      </w:r>
      <w:r w:rsidRPr="00097008">
        <w:rPr>
          <w:sz w:val="28"/>
          <w:szCs w:val="28"/>
        </w:rPr>
        <w:t xml:space="preserve"> родителям (законным представителям)</w:t>
      </w:r>
      <w:r w:rsidRPr="00097008">
        <w:rPr>
          <w:rFonts w:eastAsia="Calibri"/>
          <w:sz w:val="28"/>
          <w:szCs w:val="28"/>
          <w:lang w:eastAsia="en-US"/>
        </w:rPr>
        <w:t xml:space="preserve">, ведущим </w:t>
      </w:r>
      <w:r w:rsidRPr="00097008">
        <w:rPr>
          <w:sz w:val="28"/>
          <w:szCs w:val="28"/>
        </w:rPr>
        <w:t xml:space="preserve">традиционный </w:t>
      </w:r>
      <w:r w:rsidRPr="00097008">
        <w:rPr>
          <w:rFonts w:eastAsia="Calibri"/>
          <w:sz w:val="28"/>
          <w:szCs w:val="28"/>
          <w:lang w:eastAsia="en-US"/>
        </w:rPr>
        <w:t>образ жизни и воспитывающим детей дошкольного возраста в семье</w:t>
      </w:r>
      <w:r w:rsidR="00BD6435" w:rsidRPr="00097008">
        <w:rPr>
          <w:rFonts w:eastAsia="Calibri"/>
          <w:sz w:val="28"/>
          <w:szCs w:val="28"/>
          <w:lang w:eastAsia="en-US"/>
        </w:rPr>
        <w:t>.</w:t>
      </w:r>
    </w:p>
    <w:p w:rsidR="00696625" w:rsidRPr="00097008" w:rsidRDefault="00FD6765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lastRenderedPageBreak/>
        <w:t xml:space="preserve">Результаты </w:t>
      </w:r>
      <w:r w:rsidR="00696625" w:rsidRPr="00097008">
        <w:rPr>
          <w:rFonts w:eastAsia="Calibri"/>
          <w:sz w:val="28"/>
          <w:szCs w:val="28"/>
        </w:rPr>
        <w:t xml:space="preserve">реализации проекта </w:t>
      </w:r>
      <w:r w:rsidRPr="00097008">
        <w:rPr>
          <w:rFonts w:eastAsia="Calibri"/>
          <w:sz w:val="28"/>
          <w:szCs w:val="28"/>
        </w:rPr>
        <w:t xml:space="preserve">и </w:t>
      </w:r>
      <w:r w:rsidR="00696625" w:rsidRPr="00097008">
        <w:rPr>
          <w:rFonts w:eastAsia="Calibri"/>
          <w:sz w:val="28"/>
          <w:szCs w:val="28"/>
        </w:rPr>
        <w:t xml:space="preserve">методические продукты </w:t>
      </w:r>
      <w:r w:rsidRPr="00097008">
        <w:rPr>
          <w:rFonts w:eastAsia="Calibri"/>
          <w:sz w:val="28"/>
          <w:szCs w:val="28"/>
        </w:rPr>
        <w:t>могут быть использованы в муниципалитетах с похожими территориальными особенностями для организации кочевого дошкольного</w:t>
      </w:r>
      <w:r w:rsidR="00696625" w:rsidRPr="00097008">
        <w:rPr>
          <w:rFonts w:eastAsia="Calibri"/>
          <w:sz w:val="28"/>
          <w:szCs w:val="28"/>
        </w:rPr>
        <w:t xml:space="preserve"> образования, </w:t>
      </w:r>
      <w:r w:rsidRPr="00097008">
        <w:rPr>
          <w:rFonts w:eastAsia="Calibri"/>
          <w:sz w:val="28"/>
          <w:szCs w:val="28"/>
        </w:rPr>
        <w:t>педагогами для</w:t>
      </w:r>
      <w:r w:rsidR="00696625" w:rsidRPr="00097008">
        <w:rPr>
          <w:rFonts w:eastAsia="Calibri"/>
          <w:sz w:val="28"/>
          <w:szCs w:val="28"/>
        </w:rPr>
        <w:t xml:space="preserve"> реализации педагогического взаимодействия с дошкольниками – представителями малочисленных народов Крайнего Севера, родителями в процессе организации дошкольного образованияв форме семейного, </w:t>
      </w:r>
      <w:r w:rsidRPr="00097008">
        <w:rPr>
          <w:rFonts w:eastAsia="Calibri"/>
          <w:sz w:val="28"/>
          <w:szCs w:val="28"/>
        </w:rPr>
        <w:t>узкими специалистами образовательных организаций.</w:t>
      </w:r>
    </w:p>
    <w:p w:rsidR="00FA39DA" w:rsidRPr="00097008" w:rsidRDefault="00FD6765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Созданная в ходе реализации проекта модель </w:t>
      </w:r>
      <w:r w:rsidR="00FA39DA" w:rsidRPr="00097008">
        <w:rPr>
          <w:rFonts w:eastAsia="Calibri"/>
          <w:sz w:val="28"/>
          <w:szCs w:val="28"/>
        </w:rPr>
        <w:t xml:space="preserve">организации кочевой группы кратковременного пребывания </w:t>
      </w:r>
      <w:r w:rsidRPr="00097008">
        <w:rPr>
          <w:rFonts w:eastAsia="Calibri"/>
          <w:sz w:val="28"/>
          <w:szCs w:val="28"/>
        </w:rPr>
        <w:t>будет востребована до тех пор, пока будет вестись традиционный образ жизни кочевых малочисленных народов Севера.</w:t>
      </w:r>
    </w:p>
    <w:p w:rsidR="00A67EF6" w:rsidRPr="00097008" w:rsidRDefault="00A67EF6" w:rsidP="002E367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23CDB" w:rsidRPr="00097008" w:rsidRDefault="002B282C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0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:rsidR="002B282C" w:rsidRPr="00097008" w:rsidRDefault="002B282C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7008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Постановка, обоснование и описание проблем</w:t>
      </w:r>
    </w:p>
    <w:p w:rsidR="00720EDE" w:rsidRPr="00097008" w:rsidRDefault="00643135" w:rsidP="002E36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В настоящее время существуют разновидности кочевых школ - кочеваяшкола</w:t>
      </w:r>
      <w:r w:rsidR="006C1129" w:rsidRPr="00097008">
        <w:rPr>
          <w:rFonts w:eastAsia="Calibri"/>
          <w:sz w:val="28"/>
          <w:szCs w:val="28"/>
        </w:rPr>
        <w:t xml:space="preserve"> -</w:t>
      </w:r>
      <w:r w:rsidRPr="00097008">
        <w:rPr>
          <w:rFonts w:eastAsia="Calibri"/>
          <w:sz w:val="28"/>
          <w:szCs w:val="28"/>
        </w:rPr>
        <w:t xml:space="preserve"> филиал образовательной организации, начальная кочевая школа - детскийс</w:t>
      </w:r>
      <w:r w:rsidR="006C1129" w:rsidRPr="00097008">
        <w:rPr>
          <w:rFonts w:eastAsia="Calibri"/>
          <w:sz w:val="28"/>
          <w:szCs w:val="28"/>
        </w:rPr>
        <w:t xml:space="preserve">ад, </w:t>
      </w:r>
      <w:r w:rsidRPr="00097008">
        <w:rPr>
          <w:rFonts w:eastAsia="Calibri"/>
          <w:sz w:val="28"/>
          <w:szCs w:val="28"/>
        </w:rPr>
        <w:t xml:space="preserve"> сетевая кочеваяшкола, кочевая школа, передвигающаяся между несколькими оленеводческимибригадами, осуществляющая очно-заочное обучение, летняя кочевая школа,функционирующая в летнее каникулярное время в местах традиционногоприродопользования и традиционной хозяйственной деятельности, семейнаякочевая школа (группа), сезонная начальная кочевая школа.</w:t>
      </w:r>
    </w:p>
    <w:p w:rsidR="008731F4" w:rsidRPr="00097008" w:rsidRDefault="00720EDE" w:rsidP="002E36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В </w:t>
      </w:r>
      <w:r w:rsidR="006C1129" w:rsidRPr="00097008">
        <w:rPr>
          <w:rFonts w:eastAsia="Calibri"/>
          <w:sz w:val="28"/>
          <w:szCs w:val="28"/>
        </w:rPr>
        <w:t>условиях Антипаютинской тундры целесообразным является организация кочевой группы кратковременного пребывания, функционирующей в течение всего учебного года по работе с детьми</w:t>
      </w:r>
      <w:r w:rsidRPr="00097008">
        <w:rPr>
          <w:rFonts w:eastAsia="Calibri"/>
          <w:sz w:val="28"/>
          <w:szCs w:val="28"/>
        </w:rPr>
        <w:t>,не посещающ</w:t>
      </w:r>
      <w:r w:rsidR="006C1129" w:rsidRPr="00097008">
        <w:rPr>
          <w:rFonts w:eastAsia="Calibri"/>
          <w:sz w:val="28"/>
          <w:szCs w:val="28"/>
        </w:rPr>
        <w:t xml:space="preserve">ими детский сад. У </w:t>
      </w:r>
      <w:r w:rsidRPr="00097008">
        <w:rPr>
          <w:rFonts w:eastAsia="Calibri"/>
          <w:sz w:val="28"/>
          <w:szCs w:val="28"/>
        </w:rPr>
        <w:t>тундровых детей возникают многочисленные проблемы, связанные сограниченным словарным запасом, кругозором, речью</w:t>
      </w:r>
      <w:r w:rsidR="00502EB7" w:rsidRPr="00097008">
        <w:rPr>
          <w:rFonts w:eastAsia="Calibri"/>
          <w:sz w:val="28"/>
          <w:szCs w:val="28"/>
        </w:rPr>
        <w:t>, мелкой моторикой</w:t>
      </w:r>
      <w:r w:rsidR="00170C4F" w:rsidRPr="00097008">
        <w:rPr>
          <w:rFonts w:eastAsia="Calibri"/>
          <w:sz w:val="28"/>
          <w:szCs w:val="28"/>
        </w:rPr>
        <w:t xml:space="preserve">. Проблема в </w:t>
      </w:r>
      <w:r w:rsidR="008731F4" w:rsidRPr="00097008">
        <w:rPr>
          <w:rFonts w:eastAsia="Calibri"/>
          <w:sz w:val="28"/>
          <w:szCs w:val="28"/>
        </w:rPr>
        <w:t xml:space="preserve">настоящее время остра и особо актуальна, так как </w:t>
      </w:r>
      <w:r w:rsidR="0049549D" w:rsidRPr="00097008">
        <w:rPr>
          <w:rFonts w:eastAsia="Calibri"/>
          <w:sz w:val="28"/>
          <w:szCs w:val="28"/>
        </w:rPr>
        <w:t xml:space="preserve">не все дети </w:t>
      </w:r>
      <w:r w:rsidR="008731F4" w:rsidRPr="00097008">
        <w:rPr>
          <w:rFonts w:eastAsia="Calibri"/>
          <w:sz w:val="28"/>
          <w:szCs w:val="28"/>
        </w:rPr>
        <w:t>охвачены</w:t>
      </w:r>
      <w:r w:rsidR="0049549D" w:rsidRPr="00097008">
        <w:rPr>
          <w:rFonts w:eastAsia="Calibri"/>
          <w:sz w:val="28"/>
          <w:szCs w:val="28"/>
        </w:rPr>
        <w:t xml:space="preserve"> предшкольной </w:t>
      </w:r>
      <w:r w:rsidR="00502EB7" w:rsidRPr="00097008">
        <w:rPr>
          <w:rFonts w:eastAsia="Calibri"/>
          <w:sz w:val="28"/>
          <w:szCs w:val="28"/>
        </w:rPr>
        <w:t>подготовкой.</w:t>
      </w:r>
      <w:r w:rsidR="008731F4" w:rsidRPr="00097008">
        <w:rPr>
          <w:rFonts w:eastAsia="Calibri"/>
          <w:sz w:val="28"/>
          <w:szCs w:val="28"/>
        </w:rPr>
        <w:t xml:space="preserve"> Не успевая в развитииза сверстниками, посещавшими детский сад, они становятся неуспешными,замкнутыми или наоборот агрессивными (Приложение 1 - диагностика</w:t>
      </w:r>
      <w:r w:rsidR="00FD0DAF" w:rsidRPr="00097008">
        <w:rPr>
          <w:rFonts w:eastAsia="Calibri"/>
          <w:sz w:val="28"/>
          <w:szCs w:val="28"/>
        </w:rPr>
        <w:t xml:space="preserve"> выпускников детского сада "Звездочка" (</w:t>
      </w:r>
      <w:r w:rsidR="00FD40E8" w:rsidRPr="00097008">
        <w:rPr>
          <w:rFonts w:eastAsia="Calibri"/>
          <w:sz w:val="28"/>
          <w:szCs w:val="28"/>
        </w:rPr>
        <w:t xml:space="preserve">2019, </w:t>
      </w:r>
      <w:r w:rsidR="00FD0DAF" w:rsidRPr="00097008">
        <w:rPr>
          <w:rFonts w:eastAsia="Calibri"/>
          <w:sz w:val="28"/>
          <w:szCs w:val="28"/>
        </w:rPr>
        <w:t>2020 г</w:t>
      </w:r>
      <w:r w:rsidR="00FD40E8" w:rsidRPr="00097008">
        <w:rPr>
          <w:rFonts w:eastAsia="Calibri"/>
          <w:sz w:val="28"/>
          <w:szCs w:val="28"/>
        </w:rPr>
        <w:t>г</w:t>
      </w:r>
      <w:r w:rsidR="00FD0DAF" w:rsidRPr="00097008">
        <w:rPr>
          <w:rFonts w:eastAsia="Calibri"/>
          <w:sz w:val="28"/>
          <w:szCs w:val="28"/>
        </w:rPr>
        <w:t>.</w:t>
      </w:r>
      <w:r w:rsidR="008731F4" w:rsidRPr="00097008">
        <w:rPr>
          <w:rFonts w:eastAsia="Calibri"/>
          <w:sz w:val="28"/>
          <w:szCs w:val="28"/>
        </w:rPr>
        <w:t>).</w:t>
      </w:r>
    </w:p>
    <w:p w:rsidR="00FD40E8" w:rsidRPr="00097008" w:rsidRDefault="00371118" w:rsidP="002E3673">
      <w:pPr>
        <w:ind w:firstLine="709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097008">
        <w:rPr>
          <w:rFonts w:eastAsia="Calibri"/>
          <w:b/>
          <w:color w:val="000000"/>
          <w:sz w:val="28"/>
          <w:szCs w:val="28"/>
        </w:rPr>
        <w:t>Содержание, технологии педагогической деятельности по реализации идеи проекта</w:t>
      </w:r>
    </w:p>
    <w:p w:rsidR="007D0C0A" w:rsidRPr="00097008" w:rsidRDefault="00FD40E8" w:rsidP="002E36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Д</w:t>
      </w:r>
      <w:r w:rsidR="007D0C0A" w:rsidRPr="00097008">
        <w:rPr>
          <w:rFonts w:eastAsia="Calibri"/>
          <w:sz w:val="28"/>
          <w:szCs w:val="28"/>
        </w:rPr>
        <w:t xml:space="preserve">ети </w:t>
      </w:r>
      <w:r w:rsidRPr="00097008">
        <w:rPr>
          <w:rFonts w:eastAsia="Calibri"/>
          <w:sz w:val="28"/>
          <w:szCs w:val="28"/>
        </w:rPr>
        <w:t>дошкольного возраста должны быть</w:t>
      </w:r>
      <w:r w:rsidR="007D0C0A" w:rsidRPr="00097008">
        <w:rPr>
          <w:rFonts w:eastAsia="Calibri"/>
          <w:sz w:val="28"/>
          <w:szCs w:val="28"/>
        </w:rPr>
        <w:t xml:space="preserve"> успешными, конкурентоспособными, поэтому в </w:t>
      </w:r>
      <w:r w:rsidRPr="00097008">
        <w:rPr>
          <w:rFonts w:eastAsia="Calibri"/>
          <w:sz w:val="28"/>
          <w:szCs w:val="28"/>
        </w:rPr>
        <w:t xml:space="preserve">организацию предшкольной подготовки включаются </w:t>
      </w:r>
      <w:r w:rsidR="007D0C0A" w:rsidRPr="00097008">
        <w:rPr>
          <w:rFonts w:eastAsia="Calibri"/>
          <w:sz w:val="28"/>
          <w:szCs w:val="28"/>
        </w:rPr>
        <w:t xml:space="preserve"> не только педаг</w:t>
      </w:r>
      <w:r w:rsidRPr="00097008">
        <w:rPr>
          <w:rFonts w:eastAsia="Calibri"/>
          <w:sz w:val="28"/>
          <w:szCs w:val="28"/>
        </w:rPr>
        <w:t>оги, но и обучаю</w:t>
      </w:r>
      <w:r w:rsidR="00502EB7" w:rsidRPr="00097008">
        <w:rPr>
          <w:rFonts w:eastAsia="Calibri"/>
          <w:sz w:val="28"/>
          <w:szCs w:val="28"/>
        </w:rPr>
        <w:t>щиеся школы-интерната, прошедших</w:t>
      </w:r>
      <w:r w:rsidRPr="00097008">
        <w:rPr>
          <w:rFonts w:eastAsia="Calibri"/>
          <w:sz w:val="28"/>
          <w:szCs w:val="28"/>
        </w:rPr>
        <w:t xml:space="preserve"> обучение по программе "Организатор предшкольной подготовки" в объединении "Авангард" Тазовского районного Дома творчества</w:t>
      </w:r>
      <w:r w:rsidR="007D0C0A" w:rsidRPr="00097008">
        <w:rPr>
          <w:rFonts w:eastAsia="Calibri"/>
          <w:sz w:val="28"/>
          <w:szCs w:val="28"/>
        </w:rPr>
        <w:t>.</w:t>
      </w:r>
      <w:r w:rsidR="00C8247C" w:rsidRPr="00097008">
        <w:rPr>
          <w:rFonts w:eastAsia="Calibri"/>
          <w:sz w:val="28"/>
          <w:szCs w:val="28"/>
        </w:rPr>
        <w:t xml:space="preserve"> Педагоги дошкольной организации организуют систему занятий по подготовке к школе. </w:t>
      </w:r>
      <w:r w:rsidR="00C8247C" w:rsidRPr="00097008">
        <w:rPr>
          <w:sz w:val="28"/>
          <w:szCs w:val="28"/>
        </w:rPr>
        <w:t xml:space="preserve">Интерактивные средства обучения позволят организовать образовательный процесс на более качественном современном уровне с участием специалистов (педагога-психолога, учителя-логопеда), сделают процесс обучения познавательным и увлекательным, что послужит повышению уровня качества </w:t>
      </w:r>
      <w:r w:rsidR="00C8247C" w:rsidRPr="00097008">
        <w:rPr>
          <w:sz w:val="28"/>
          <w:szCs w:val="28"/>
        </w:rPr>
        <w:lastRenderedPageBreak/>
        <w:t>кочевого дошкольного образования в условиях кочевья через использование дистанционных образовательных технологий.</w:t>
      </w:r>
    </w:p>
    <w:p w:rsidR="00371118" w:rsidRPr="00097008" w:rsidRDefault="00371118" w:rsidP="002E3673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371118" w:rsidRPr="00097008" w:rsidRDefault="00371118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008">
        <w:rPr>
          <w:rFonts w:ascii="Times New Roman" w:hAnsi="Times New Roman" w:cs="Times New Roman"/>
          <w:b/>
          <w:sz w:val="28"/>
          <w:szCs w:val="28"/>
        </w:rPr>
        <w:t xml:space="preserve"> Механизм, этапы реализации проекта</w:t>
      </w:r>
    </w:p>
    <w:p w:rsidR="00371118" w:rsidRPr="00097008" w:rsidRDefault="00371118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7008">
        <w:rPr>
          <w:rFonts w:ascii="Times New Roman" w:eastAsia="Calibri" w:hAnsi="Times New Roman" w:cs="Times New Roman"/>
          <w:b/>
          <w:sz w:val="28"/>
          <w:szCs w:val="28"/>
        </w:rPr>
        <w:t>Этапы реализации проекта:</w:t>
      </w:r>
    </w:p>
    <w:p w:rsidR="00371118" w:rsidRPr="00097008" w:rsidRDefault="00371118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Организационный этап </w:t>
      </w:r>
      <w:r w:rsidRPr="00097008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C8247C" w:rsidRPr="00097008">
        <w:rPr>
          <w:rFonts w:ascii="Times New Roman" w:eastAsia="Calibri" w:hAnsi="Times New Roman" w:cs="Times New Roman"/>
          <w:sz w:val="28"/>
          <w:szCs w:val="28"/>
        </w:rPr>
        <w:t>март 2021 г.– май 2021</w:t>
      </w:r>
      <w:r w:rsidRPr="00097008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371118" w:rsidRPr="00097008" w:rsidRDefault="00371118" w:rsidP="003B37EE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 Подготовительные мероприятия к реализации проекта.</w:t>
      </w:r>
      <w:r w:rsidR="00F250F3" w:rsidRPr="00097008">
        <w:rPr>
          <w:sz w:val="28"/>
          <w:szCs w:val="28"/>
        </w:rPr>
        <w:t xml:space="preserve"> Подготовка </w:t>
      </w:r>
      <w:bookmarkStart w:id="0" w:name="_GoBack"/>
      <w:bookmarkEnd w:id="0"/>
      <w:r w:rsidR="00F250F3" w:rsidRPr="00097008">
        <w:rPr>
          <w:sz w:val="28"/>
          <w:szCs w:val="28"/>
        </w:rPr>
        <w:t>перечня оборудования помещения; приобретение материалов и оборудования</w:t>
      </w:r>
    </w:p>
    <w:p w:rsidR="00371118" w:rsidRPr="00097008" w:rsidRDefault="00371118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Практический этап </w:t>
      </w:r>
      <w:r w:rsidR="00C8247C" w:rsidRPr="00097008">
        <w:rPr>
          <w:rFonts w:ascii="Times New Roman" w:eastAsia="Calibri" w:hAnsi="Times New Roman" w:cs="Times New Roman"/>
          <w:sz w:val="28"/>
          <w:szCs w:val="28"/>
        </w:rPr>
        <w:t>(июнь 2021 г. – август  2023</w:t>
      </w:r>
      <w:r w:rsidRPr="00097008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371118" w:rsidRPr="00097008" w:rsidRDefault="00F250F3" w:rsidP="00F250F3">
      <w:pPr>
        <w:tabs>
          <w:tab w:val="left" w:pos="1080"/>
        </w:tabs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b/>
          <w:sz w:val="28"/>
          <w:szCs w:val="28"/>
        </w:rPr>
        <w:tab/>
      </w:r>
      <w:r w:rsidR="00371118" w:rsidRPr="00097008">
        <w:rPr>
          <w:rFonts w:eastAsia="Calibri"/>
          <w:sz w:val="28"/>
          <w:szCs w:val="28"/>
        </w:rPr>
        <w:t>Реализация основных мероприятий проекта.</w:t>
      </w:r>
      <w:r w:rsidRPr="00097008">
        <w:rPr>
          <w:sz w:val="28"/>
          <w:szCs w:val="28"/>
        </w:rPr>
        <w:t xml:space="preserve"> Реализация адаптированной образовательной программы дошкольного образования в условиях кочевой группы. Выстраивание субъект-субъектных отношений воспитателя, родителей и воспитанников кочевой группы. Совершенствование предметно-развивающей среды в помещении кочевой группы.Предоставление методической, консультативной, психолого-педагогической помощи родителям. Организация летних игровых площадок.</w:t>
      </w:r>
    </w:p>
    <w:p w:rsidR="00371118" w:rsidRPr="00097008" w:rsidRDefault="00371118" w:rsidP="002E3673">
      <w:pPr>
        <w:pStyle w:val="11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008">
        <w:rPr>
          <w:rFonts w:ascii="Times New Roman" w:eastAsia="Calibri" w:hAnsi="Times New Roman" w:cs="Times New Roman"/>
          <w:b/>
          <w:sz w:val="28"/>
          <w:szCs w:val="28"/>
          <w:u w:val="single"/>
        </w:rPr>
        <w:t>Итоговый этап</w:t>
      </w:r>
      <w:r w:rsidR="00C8247C" w:rsidRPr="00097008">
        <w:rPr>
          <w:rFonts w:ascii="Times New Roman" w:eastAsia="Calibri" w:hAnsi="Times New Roman" w:cs="Times New Roman"/>
          <w:sz w:val="28"/>
          <w:szCs w:val="28"/>
        </w:rPr>
        <w:t xml:space="preserve"> (сентябрь 2023</w:t>
      </w:r>
      <w:r w:rsidRPr="0009700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C8247C" w:rsidRPr="00097008">
        <w:rPr>
          <w:rFonts w:ascii="Times New Roman" w:eastAsia="Calibri" w:hAnsi="Times New Roman" w:cs="Times New Roman"/>
          <w:sz w:val="28"/>
          <w:szCs w:val="28"/>
        </w:rPr>
        <w:t>. – ноябрь 2023</w:t>
      </w:r>
      <w:r w:rsidRPr="00097008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371118" w:rsidRPr="00097008" w:rsidRDefault="00371118" w:rsidP="00F250F3">
      <w:pPr>
        <w:tabs>
          <w:tab w:val="left" w:pos="1080"/>
        </w:tabs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Подведение итогов реализации проекта.</w:t>
      </w:r>
      <w:r w:rsidR="00F250F3" w:rsidRPr="00097008">
        <w:rPr>
          <w:sz w:val="28"/>
          <w:szCs w:val="28"/>
        </w:rPr>
        <w:t xml:space="preserve"> Анализ результатов реализации проекта. Корректировка содержания адаптированной образовательной программы кочевой группы Разработка и корректировка программы действий</w:t>
      </w:r>
      <w:r w:rsidR="00502EB7" w:rsidRPr="00097008">
        <w:rPr>
          <w:sz w:val="28"/>
          <w:szCs w:val="28"/>
        </w:rPr>
        <w:t xml:space="preserve"> на продолжение </w:t>
      </w:r>
      <w:r w:rsidR="00F250F3" w:rsidRPr="00097008">
        <w:rPr>
          <w:sz w:val="28"/>
          <w:szCs w:val="28"/>
        </w:rPr>
        <w:t>проекта с учетом полученных результатов. Разработка критериев оценки качества предоставления дошкольного образования в условиях кочевья. Трансляция опыта работы кочевой группы. Работа в штатном режиме</w:t>
      </w:r>
      <w:r w:rsidR="00502EB7" w:rsidRPr="00097008">
        <w:rPr>
          <w:sz w:val="28"/>
          <w:szCs w:val="28"/>
        </w:rPr>
        <w:t>.</w:t>
      </w:r>
    </w:p>
    <w:p w:rsidR="00A411CB" w:rsidRPr="00097008" w:rsidRDefault="00A411CB" w:rsidP="002E36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Для реализации проекта коллективом педагогов дошкольной организации и начальной школы Антипаютинской школы-интерната будет разработана программа по подготовке тундровых детей к школе, учебный план, методические материалы, закуплено оборудование, учебники и рабочие тетради для дошкольников, видеозанятия. Также педагогами в рамках предпрофильной подготовки  будут разработаны программы  по организации работы старшеклассников 8, 9, 10 классов с детьми тундровиков в летний период.</w:t>
      </w:r>
    </w:p>
    <w:p w:rsidR="00371118" w:rsidRPr="00097008" w:rsidRDefault="00A411CB" w:rsidP="002E367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Реализация</w:t>
      </w:r>
      <w:r w:rsidR="00DB615C" w:rsidRPr="00097008">
        <w:rPr>
          <w:rFonts w:eastAsia="Calibri"/>
          <w:sz w:val="28"/>
          <w:szCs w:val="28"/>
        </w:rPr>
        <w:t xml:space="preserve"> проект</w:t>
      </w:r>
      <w:r w:rsidRPr="00097008">
        <w:rPr>
          <w:rFonts w:eastAsia="Calibri"/>
          <w:sz w:val="28"/>
          <w:szCs w:val="28"/>
        </w:rPr>
        <w:t>а</w:t>
      </w:r>
      <w:r w:rsidR="00DB615C" w:rsidRPr="00097008">
        <w:rPr>
          <w:rFonts w:eastAsia="Calibri"/>
          <w:sz w:val="28"/>
          <w:szCs w:val="28"/>
        </w:rPr>
        <w:t xml:space="preserve"> по подго</w:t>
      </w:r>
      <w:r w:rsidRPr="00097008">
        <w:rPr>
          <w:rFonts w:eastAsia="Calibri"/>
          <w:sz w:val="28"/>
          <w:szCs w:val="28"/>
        </w:rPr>
        <w:t xml:space="preserve">товке детей тундры к школе поможет </w:t>
      </w:r>
      <w:r w:rsidR="00DB615C" w:rsidRPr="00097008">
        <w:rPr>
          <w:rFonts w:eastAsia="Calibri"/>
          <w:sz w:val="28"/>
          <w:szCs w:val="28"/>
        </w:rPr>
        <w:t xml:space="preserve"> расширитьсферу влияния и</w:t>
      </w:r>
      <w:r w:rsidRPr="00097008">
        <w:rPr>
          <w:rFonts w:eastAsia="Calibri"/>
          <w:sz w:val="28"/>
          <w:szCs w:val="28"/>
        </w:rPr>
        <w:t xml:space="preserve"> помочь родителям</w:t>
      </w:r>
      <w:r w:rsidR="00DB615C" w:rsidRPr="00097008">
        <w:rPr>
          <w:rFonts w:eastAsia="Calibri"/>
          <w:sz w:val="28"/>
          <w:szCs w:val="28"/>
        </w:rPr>
        <w:t xml:space="preserve"> подготовить детей кобучению в школе.Считаем, что данная система поможет детям </w:t>
      </w:r>
      <w:r w:rsidR="00502EB7" w:rsidRPr="00097008">
        <w:rPr>
          <w:rFonts w:eastAsia="Calibri"/>
          <w:sz w:val="28"/>
          <w:szCs w:val="28"/>
        </w:rPr>
        <w:t>-</w:t>
      </w:r>
      <w:r w:rsidR="00DB615C" w:rsidRPr="00097008">
        <w:rPr>
          <w:rFonts w:eastAsia="Calibri"/>
          <w:sz w:val="28"/>
          <w:szCs w:val="28"/>
        </w:rPr>
        <w:t xml:space="preserve">предшкольникам поступить вшколу более подготовленными, а в дальнейшем быстрее адаптироваться вусловиях школы-интерната. Система будет способствовать формированиюнепрерывного образовательного пространства школы-интерната, обеспечивающегодоступ к современному непрерывному образованию в условиях кочевья,внедрению учебных пособий в помощь детям и родителям коренныхмалочисленных народов Севера. </w:t>
      </w:r>
    </w:p>
    <w:p w:rsidR="00EB33F9" w:rsidRPr="00097008" w:rsidRDefault="00F572EF" w:rsidP="00A67EF6">
      <w:pPr>
        <w:ind w:firstLine="708"/>
        <w:contextualSpacing/>
        <w:jc w:val="both"/>
        <w:rPr>
          <w:iCs/>
          <w:sz w:val="28"/>
          <w:szCs w:val="28"/>
        </w:rPr>
      </w:pPr>
      <w:r w:rsidRPr="00097008">
        <w:rPr>
          <w:sz w:val="28"/>
          <w:szCs w:val="28"/>
        </w:rPr>
        <w:t xml:space="preserve">Открытие кочевой группы </w:t>
      </w:r>
      <w:r w:rsidR="00575E74" w:rsidRPr="00097008">
        <w:rPr>
          <w:sz w:val="28"/>
          <w:szCs w:val="28"/>
        </w:rPr>
        <w:t xml:space="preserve">запланировано </w:t>
      </w:r>
      <w:r w:rsidR="009F7EC3" w:rsidRPr="00097008">
        <w:rPr>
          <w:sz w:val="28"/>
          <w:szCs w:val="28"/>
        </w:rPr>
        <w:t xml:space="preserve">в Антипаютинской тундре, </w:t>
      </w:r>
      <w:r w:rsidR="00575E74" w:rsidRPr="00097008">
        <w:rPr>
          <w:iCs/>
          <w:sz w:val="28"/>
          <w:szCs w:val="28"/>
        </w:rPr>
        <w:t xml:space="preserve"> где совместно с родителями в период с ноября по июнь (8 месяцев) ведут традиционный образ жизни 17 детей в </w:t>
      </w:r>
      <w:r w:rsidR="009F7EC3" w:rsidRPr="00097008">
        <w:rPr>
          <w:iCs/>
          <w:sz w:val="28"/>
          <w:szCs w:val="28"/>
        </w:rPr>
        <w:t xml:space="preserve">возрасте от 1 года до 7 лет.  Тем </w:t>
      </w:r>
      <w:r w:rsidR="009F7EC3" w:rsidRPr="00097008">
        <w:rPr>
          <w:iCs/>
          <w:sz w:val="28"/>
          <w:szCs w:val="28"/>
        </w:rPr>
        <w:lastRenderedPageBreak/>
        <w:t>самым</w:t>
      </w:r>
      <w:r w:rsidRPr="00097008">
        <w:rPr>
          <w:sz w:val="28"/>
          <w:szCs w:val="28"/>
        </w:rPr>
        <w:t>будут созданы условия для игровой, самостоятельной, совместной деятельности детей и педагога</w:t>
      </w:r>
      <w:r w:rsidR="009F7EC3" w:rsidRPr="00097008">
        <w:rPr>
          <w:iCs/>
          <w:sz w:val="28"/>
          <w:szCs w:val="28"/>
        </w:rPr>
        <w:t>, что обеспечит:</w:t>
      </w:r>
    </w:p>
    <w:p w:rsidR="00EB33F9" w:rsidRPr="00097008" w:rsidRDefault="00EB33F9" w:rsidP="00A67EF6">
      <w:pPr>
        <w:ind w:firstLine="708"/>
        <w:jc w:val="both"/>
        <w:rPr>
          <w:iCs/>
          <w:sz w:val="28"/>
          <w:szCs w:val="28"/>
        </w:rPr>
      </w:pPr>
      <w:r w:rsidRPr="00097008">
        <w:rPr>
          <w:iCs/>
          <w:sz w:val="28"/>
          <w:szCs w:val="28"/>
        </w:rPr>
        <w:t>- увеличение охвата детей услугами дошкольного образования;</w:t>
      </w:r>
    </w:p>
    <w:p w:rsidR="00EB33F9" w:rsidRPr="00097008" w:rsidRDefault="00EB33F9" w:rsidP="00A67EF6">
      <w:pPr>
        <w:ind w:firstLine="708"/>
        <w:jc w:val="both"/>
        <w:rPr>
          <w:iCs/>
          <w:sz w:val="28"/>
          <w:szCs w:val="28"/>
        </w:rPr>
      </w:pPr>
      <w:r w:rsidRPr="00097008">
        <w:rPr>
          <w:iCs/>
          <w:sz w:val="28"/>
          <w:szCs w:val="28"/>
        </w:rPr>
        <w:t>- психолого-педагогическую, консультативную работу с родителями воспитанников.</w:t>
      </w:r>
    </w:p>
    <w:p w:rsidR="00C36473" w:rsidRPr="00097008" w:rsidRDefault="009F7EC3" w:rsidP="00A67EF6">
      <w:pPr>
        <w:ind w:firstLine="708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Проект</w:t>
      </w:r>
      <w:r w:rsidR="00EB33F9" w:rsidRPr="00097008">
        <w:rPr>
          <w:sz w:val="28"/>
          <w:szCs w:val="28"/>
        </w:rPr>
        <w:t xml:space="preserve"> позволит увеличить время пребывания детей в группе </w:t>
      </w:r>
      <w:r w:rsidR="00C04B7D" w:rsidRPr="00097008">
        <w:rPr>
          <w:sz w:val="28"/>
          <w:szCs w:val="28"/>
        </w:rPr>
        <w:t>с режимом работы 7,2</w:t>
      </w:r>
      <w:r w:rsidR="00755B64" w:rsidRPr="00097008">
        <w:rPr>
          <w:sz w:val="28"/>
          <w:szCs w:val="28"/>
        </w:rPr>
        <w:t xml:space="preserve"> часа</w:t>
      </w:r>
      <w:r w:rsidR="00A67EF6" w:rsidRPr="00097008">
        <w:rPr>
          <w:sz w:val="28"/>
          <w:szCs w:val="28"/>
        </w:rPr>
        <w:t xml:space="preserve">( 9.00- 12.30, 14.00-17.40) </w:t>
      </w:r>
      <w:r w:rsidR="003D4100" w:rsidRPr="00097008">
        <w:rPr>
          <w:sz w:val="28"/>
          <w:szCs w:val="28"/>
        </w:rPr>
        <w:t xml:space="preserve"> без организации сна и</w:t>
      </w:r>
      <w:r w:rsidR="00386B2A" w:rsidRPr="00097008">
        <w:rPr>
          <w:sz w:val="28"/>
          <w:szCs w:val="28"/>
        </w:rPr>
        <w:t>питания</w:t>
      </w:r>
      <w:r w:rsidR="00EB33F9" w:rsidRPr="00097008">
        <w:rPr>
          <w:sz w:val="28"/>
          <w:szCs w:val="28"/>
        </w:rPr>
        <w:t>.</w:t>
      </w:r>
    </w:p>
    <w:p w:rsidR="00E552D2" w:rsidRPr="00097008" w:rsidRDefault="00E552D2" w:rsidP="00A67EF6">
      <w:pPr>
        <w:ind w:firstLine="708"/>
        <w:contextualSpacing/>
        <w:jc w:val="center"/>
        <w:rPr>
          <w:b/>
          <w:sz w:val="28"/>
          <w:szCs w:val="28"/>
          <w:u w:val="single"/>
        </w:rPr>
      </w:pPr>
    </w:p>
    <w:p w:rsidR="00371118" w:rsidRPr="00097008" w:rsidRDefault="00371118" w:rsidP="00A67EF6">
      <w:pPr>
        <w:ind w:firstLine="708"/>
        <w:contextualSpacing/>
        <w:jc w:val="center"/>
        <w:rPr>
          <w:b/>
          <w:sz w:val="28"/>
          <w:szCs w:val="28"/>
          <w:u w:val="single"/>
        </w:rPr>
      </w:pPr>
    </w:p>
    <w:p w:rsidR="00502EB7" w:rsidRPr="00097008" w:rsidRDefault="00502EB7" w:rsidP="00A67EF6">
      <w:pPr>
        <w:ind w:firstLine="708"/>
        <w:contextualSpacing/>
        <w:jc w:val="center"/>
        <w:rPr>
          <w:b/>
          <w:sz w:val="28"/>
          <w:szCs w:val="28"/>
          <w:u w:val="single"/>
        </w:rPr>
      </w:pPr>
    </w:p>
    <w:p w:rsidR="009F3BCA" w:rsidRPr="00097008" w:rsidRDefault="00BE44E1" w:rsidP="00A67EF6">
      <w:pPr>
        <w:ind w:firstLine="708"/>
        <w:contextualSpacing/>
        <w:jc w:val="center"/>
        <w:rPr>
          <w:b/>
          <w:sz w:val="28"/>
          <w:szCs w:val="28"/>
          <w:u w:val="single"/>
        </w:rPr>
      </w:pPr>
      <w:r w:rsidRPr="00BE44E1">
        <w:rPr>
          <w:noProof/>
          <w:sz w:val="28"/>
          <w:szCs w:val="28"/>
        </w:rPr>
        <w:pict>
          <v:rect id="Rectangle 4" o:spid="_x0000_s1027" style="position:absolute;left:0;text-align:left;margin-left:363.4pt;margin-top:13.25pt;width:151.5pt;height:97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">
            <v:textbox>
              <w:txbxContent>
                <w:p w:rsidR="007C6A0F" w:rsidRDefault="007C6A0F" w:rsidP="009F3BCA">
                  <w:pPr>
                    <w:jc w:val="center"/>
                  </w:pPr>
                  <w:r>
                    <w:t>Обучающиеся Антипаютинской школы-интерната, участники программы "Организатор предшкольной подготовки</w:t>
                  </w:r>
                </w:p>
              </w:txbxContent>
            </v:textbox>
          </v:rect>
        </w:pict>
      </w:r>
      <w:r w:rsidR="00490D8C" w:rsidRPr="00097008">
        <w:rPr>
          <w:b/>
          <w:sz w:val="28"/>
          <w:szCs w:val="28"/>
          <w:u w:val="single"/>
        </w:rPr>
        <w:t>Участники Проекта</w:t>
      </w:r>
    </w:p>
    <w:p w:rsidR="009F3BCA" w:rsidRPr="00A67EF6" w:rsidRDefault="00BE44E1" w:rsidP="00411CAA">
      <w:pPr>
        <w:numPr>
          <w:ilvl w:val="0"/>
          <w:numId w:val="1"/>
        </w:numPr>
        <w:tabs>
          <w:tab w:val="clear" w:pos="720"/>
          <w:tab w:val="num" w:pos="0"/>
        </w:tabs>
        <w:ind w:hanging="294"/>
        <w:contextualSpacing/>
        <w:jc w:val="center"/>
        <w:rPr>
          <w:rFonts w:ascii="PT Astra Serif" w:hAnsi="PT Astra Serif"/>
          <w:i/>
          <w:u w:val="single"/>
        </w:rPr>
      </w:pPr>
      <w:r w:rsidRPr="00BE44E1">
        <w:rPr>
          <w:rFonts w:ascii="PT Astra Serif" w:hAnsi="PT Astra Serif"/>
          <w:noProof/>
        </w:rPr>
        <w:pict>
          <v:rect id="Rectangle 2" o:spid="_x0000_s1026" style="position:absolute;left:0;text-align:left;margin-left:-11.8pt;margin-top:1.75pt;width:180.55pt;height:48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">
            <v:textbox>
              <w:txbxContent>
                <w:p w:rsidR="007C6A0F" w:rsidRDefault="007C6A0F" w:rsidP="009F3BCA">
                  <w:pPr>
                    <w:jc w:val="center"/>
                  </w:pPr>
                  <w:r>
                    <w:t>Департамент образования Администрации Тазовского  района</w:t>
                  </w:r>
                </w:p>
              </w:txbxContent>
            </v:textbox>
          </v:rect>
        </w:pict>
      </w:r>
      <w:r w:rsidR="009F3BCA" w:rsidRPr="00A67EF6">
        <w:rPr>
          <w:rFonts w:ascii="PT Astra Serif" w:hAnsi="PT Astra Serif"/>
          <w:i/>
          <w:u w:val="single"/>
        </w:rPr>
        <w:t>Состав участников</w:t>
      </w:r>
    </w:p>
    <w:p w:rsidR="009F3BCA" w:rsidRPr="00A67EF6" w:rsidRDefault="00BE44E1" w:rsidP="00A67EF6">
      <w:pPr>
        <w:ind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Rectangle 3" o:spid="_x0000_s1028" style="position:absolute;left:0;text-align:left;margin-left:191.55pt;margin-top:14.8pt;width:153pt;height:75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">
            <v:textbox>
              <w:txbxContent>
                <w:p w:rsidR="007C6A0F" w:rsidRDefault="007C6A0F" w:rsidP="008C6698">
                  <w:pPr>
                    <w:jc w:val="center"/>
                  </w:pPr>
                  <w:r>
                    <w:t>Исполнители Программы:</w:t>
                  </w:r>
                </w:p>
                <w:p w:rsidR="007C6A0F" w:rsidRDefault="007C6A0F" w:rsidP="009F3BCA">
                  <w:pPr>
                    <w:jc w:val="center"/>
                  </w:pPr>
                  <w:r>
                    <w:t>коллектив</w:t>
                  </w:r>
                </w:p>
                <w:p w:rsidR="007C6A0F" w:rsidRDefault="007C6A0F" w:rsidP="009F3BC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МКОУ Антипаютинская школа-интернат 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</w:rPr>
        <w:pict>
          <v:line id="Line 12" o:spid="_x0000_s1040" style="position:absolute;left:0;text-align:left;flip:y;z-index:251659776;visibility:visible" from="344.55pt,5.5pt" to="363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"/>
        </w:pict>
      </w:r>
      <w:r>
        <w:rPr>
          <w:rFonts w:ascii="PT Astra Serif" w:hAnsi="PT Astra Serif"/>
          <w:noProof/>
        </w:rPr>
        <w:pict>
          <v:line id="Line 11" o:spid="_x0000_s1039" style="position:absolute;left:0;text-align:left;z-index:251658752;visibility:visible" from="168.75pt,2.35pt" to="19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"/>
        </w:pict>
      </w:r>
    </w:p>
    <w:p w:rsidR="009F3BCA" w:rsidRPr="00A67EF6" w:rsidRDefault="009F3BCA" w:rsidP="00A67EF6">
      <w:pPr>
        <w:ind w:firstLine="708"/>
        <w:contextualSpacing/>
        <w:jc w:val="both"/>
        <w:rPr>
          <w:rFonts w:ascii="PT Astra Serif" w:hAnsi="PT Astra Serif"/>
        </w:rPr>
      </w:pPr>
    </w:p>
    <w:p w:rsidR="009F3BCA" w:rsidRPr="00A67EF6" w:rsidRDefault="00BE44E1" w:rsidP="00A67EF6">
      <w:pPr>
        <w:ind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line id="Line 13" o:spid="_x0000_s1038" style="position:absolute;left:0;text-align:left;flip:x;z-index:251660800;visibility:visible" from="157.4pt,12pt" to="191.5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7yHgIAADc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"/>
        </w:pict>
      </w:r>
    </w:p>
    <w:p w:rsidR="009F3BCA" w:rsidRPr="00A67EF6" w:rsidRDefault="00BE44E1" w:rsidP="00A67EF6">
      <w:pPr>
        <w:ind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Rectangle 5" o:spid="_x0000_s1030" style="position:absolute;left:0;text-align:left;margin-left:-11.8pt;margin-top:8.45pt;width:169.2pt;height:48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">
            <v:textbox>
              <w:txbxContent>
                <w:p w:rsidR="007C6A0F" w:rsidRDefault="007C6A0F" w:rsidP="009F7EC3">
                  <w:pPr>
                    <w:jc w:val="center"/>
                  </w:pPr>
                  <w:r>
                    <w:t>Семьи  детей -тундровиков</w:t>
                  </w:r>
                </w:p>
              </w:txbxContent>
            </v:textbox>
          </v:rect>
        </w:pict>
      </w:r>
      <w:r>
        <w:rPr>
          <w:rFonts w:ascii="PT Astra Serif" w:hAnsi="PT Astra Serif"/>
          <w:noProof/>
        </w:rPr>
        <w:pict>
          <v:line id="Line 18" o:spid="_x0000_s1036" style="position:absolute;left:0;text-align:left;z-index:251665920;visibility:visible" from="344.55pt,17pt" to="375.9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SLKFwIAAC0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"/>
        </w:pict>
      </w:r>
    </w:p>
    <w:p w:rsidR="009F3BCA" w:rsidRPr="00A67EF6" w:rsidRDefault="009F3BCA" w:rsidP="00A67EF6">
      <w:pPr>
        <w:ind w:firstLine="708"/>
        <w:contextualSpacing/>
        <w:jc w:val="both"/>
        <w:rPr>
          <w:rFonts w:ascii="PT Astra Serif" w:hAnsi="PT Astra Serif"/>
        </w:rPr>
      </w:pPr>
    </w:p>
    <w:p w:rsidR="009F3BCA" w:rsidRPr="00A67EF6" w:rsidRDefault="00BE44E1" w:rsidP="00A67EF6">
      <w:pPr>
        <w:ind w:firstLine="708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rect id="Rectangle 9" o:spid="_x0000_s1032" style="position:absolute;left:0;text-align:left;margin-left:375.95pt;margin-top:4.1pt;width:135pt;height:77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">
            <v:textbox>
              <w:txbxContent>
                <w:p w:rsidR="007C6A0F" w:rsidRDefault="007C6A0F" w:rsidP="009F7EC3">
                  <w:pPr>
                    <w:jc w:val="center"/>
                  </w:pPr>
                  <w:r>
                    <w:t xml:space="preserve">Средства </w:t>
                  </w:r>
                </w:p>
                <w:p w:rsidR="007C6A0F" w:rsidRDefault="007C6A0F" w:rsidP="009F7EC3">
                  <w:pPr>
                    <w:jc w:val="center"/>
                  </w:pPr>
                  <w:r>
                    <w:t xml:space="preserve">массовой </w:t>
                  </w:r>
                </w:p>
                <w:p w:rsidR="007C6A0F" w:rsidRDefault="007C6A0F" w:rsidP="009F7EC3">
                  <w:pPr>
                    <w:jc w:val="center"/>
                  </w:pPr>
                  <w:r>
                    <w:t>информации</w:t>
                  </w:r>
                </w:p>
                <w:p w:rsidR="007C6A0F" w:rsidRPr="009F7EC3" w:rsidRDefault="007C6A0F" w:rsidP="009F7EC3"/>
              </w:txbxContent>
            </v:textbox>
          </v:rect>
        </w:pict>
      </w:r>
      <w:r>
        <w:rPr>
          <w:rFonts w:ascii="PT Astra Serif" w:hAnsi="PT Astra Serif"/>
          <w:noProof/>
        </w:rPr>
        <w:pict>
          <v:line id="Line 10" o:spid="_x0000_s1034" style="position:absolute;left:0;text-align:left;z-index:251657728;visibility:visible" from="270.75pt,.25pt" to="270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xyEgIAACgEAAAOAAAAZHJzL2Uyb0RvYy54bWysU82O2jAQvlfqO1i+QxIaW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"/>
        </w:pict>
      </w:r>
    </w:p>
    <w:p w:rsidR="00C24EFE" w:rsidRPr="00A67EF6" w:rsidRDefault="00C24EFE" w:rsidP="00A67EF6">
      <w:pPr>
        <w:contextualSpacing/>
        <w:jc w:val="both"/>
        <w:rPr>
          <w:rFonts w:ascii="PT Astra Serif" w:hAnsi="PT Astra Serif"/>
        </w:rPr>
      </w:pPr>
    </w:p>
    <w:p w:rsidR="0026602C" w:rsidRPr="00A67EF6" w:rsidRDefault="00BE44E1" w:rsidP="00A67EF6">
      <w:pPr>
        <w:contextualSpacing/>
        <w:jc w:val="both"/>
        <w:rPr>
          <w:rFonts w:ascii="PT Astra Serif" w:hAnsi="PT Astra Serif"/>
          <w:b/>
          <w:i/>
          <w:u w:val="single"/>
        </w:rPr>
      </w:pPr>
      <w:r w:rsidRPr="00BE44E1">
        <w:rPr>
          <w:rFonts w:ascii="PT Astra Serif" w:hAnsi="PT Astra Serif"/>
          <w:noProof/>
        </w:rPr>
        <w:pict>
          <v:rect id="Rectangle 6" o:spid="_x0000_s1031" style="position:absolute;left:0;text-align:left;margin-left:188.1pt;margin-top:10.7pt;width:166.55pt;height:53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">
            <v:textbox>
              <w:txbxContent>
                <w:p w:rsidR="007C6A0F" w:rsidRDefault="007C6A0F" w:rsidP="0026602C">
                  <w:pPr>
                    <w:spacing w:before="120"/>
                    <w:contextualSpacing/>
                    <w:jc w:val="center"/>
                  </w:pPr>
                  <w:r>
                    <w:t xml:space="preserve">коллектив детского сада "Звездочка"  </w:t>
                  </w:r>
                </w:p>
              </w:txbxContent>
            </v:textbox>
          </v:rect>
        </w:pict>
      </w:r>
    </w:p>
    <w:p w:rsidR="00137D2F" w:rsidRPr="00A67EF6" w:rsidRDefault="00137D2F" w:rsidP="00A67EF6">
      <w:pPr>
        <w:contextualSpacing/>
        <w:jc w:val="both"/>
        <w:rPr>
          <w:rFonts w:ascii="PT Astra Serif" w:hAnsi="PT Astra Serif"/>
          <w:b/>
          <w:i/>
          <w:u w:val="single"/>
        </w:rPr>
      </w:pPr>
    </w:p>
    <w:p w:rsidR="00137D2F" w:rsidRPr="00A67EF6" w:rsidRDefault="00137D2F" w:rsidP="00A67EF6">
      <w:pPr>
        <w:contextualSpacing/>
        <w:jc w:val="both"/>
        <w:rPr>
          <w:rFonts w:ascii="PT Astra Serif" w:hAnsi="PT Astra Serif"/>
          <w:b/>
          <w:i/>
          <w:u w:val="single"/>
        </w:rPr>
      </w:pPr>
    </w:p>
    <w:p w:rsidR="00137D2F" w:rsidRPr="00A67EF6" w:rsidRDefault="00137D2F" w:rsidP="00A67EF6">
      <w:pPr>
        <w:contextualSpacing/>
        <w:jc w:val="both"/>
        <w:rPr>
          <w:rFonts w:ascii="PT Astra Serif" w:hAnsi="PT Astra Serif"/>
          <w:b/>
          <w:i/>
          <w:u w:val="single"/>
        </w:rPr>
      </w:pPr>
    </w:p>
    <w:p w:rsidR="0052192F" w:rsidRPr="00A67EF6" w:rsidRDefault="0052192F" w:rsidP="00A67EF6">
      <w:pPr>
        <w:ind w:right="136" w:firstLine="708"/>
        <w:contextualSpacing/>
        <w:jc w:val="both"/>
        <w:rPr>
          <w:rFonts w:ascii="PT Astra Serif" w:hAnsi="PT Astra Serif"/>
          <w:b/>
          <w:bCs/>
          <w:i/>
          <w:iCs/>
        </w:rPr>
      </w:pPr>
    </w:p>
    <w:p w:rsidR="005C30AB" w:rsidRPr="00097008" w:rsidRDefault="00D17D9D" w:rsidP="00A67EF6">
      <w:pPr>
        <w:ind w:right="136" w:firstLine="708"/>
        <w:contextualSpacing/>
        <w:jc w:val="both"/>
        <w:rPr>
          <w:b/>
          <w:bCs/>
          <w:i/>
          <w:iCs/>
          <w:sz w:val="28"/>
          <w:szCs w:val="28"/>
        </w:rPr>
      </w:pPr>
      <w:r w:rsidRPr="00097008">
        <w:rPr>
          <w:b/>
          <w:bCs/>
          <w:i/>
          <w:iCs/>
          <w:sz w:val="28"/>
          <w:szCs w:val="28"/>
        </w:rPr>
        <w:t>Ресурсноеобеспечение</w:t>
      </w:r>
      <w:r w:rsidR="00697326" w:rsidRPr="00097008">
        <w:rPr>
          <w:b/>
          <w:bCs/>
          <w:i/>
          <w:iCs/>
          <w:sz w:val="28"/>
          <w:szCs w:val="28"/>
        </w:rPr>
        <w:t xml:space="preserve"> проекта:</w:t>
      </w:r>
    </w:p>
    <w:p w:rsidR="00D17D9D" w:rsidRPr="00097008" w:rsidRDefault="00E552D2" w:rsidP="00A67EF6">
      <w:pPr>
        <w:tabs>
          <w:tab w:val="num" w:pos="900"/>
        </w:tabs>
        <w:ind w:left="709" w:right="136" w:firstLine="11"/>
        <w:contextualSpacing/>
        <w:jc w:val="both"/>
        <w:rPr>
          <w:i/>
          <w:sz w:val="28"/>
          <w:szCs w:val="28"/>
        </w:rPr>
      </w:pPr>
      <w:r w:rsidRPr="00097008">
        <w:rPr>
          <w:b/>
          <w:bCs/>
          <w:i/>
          <w:sz w:val="28"/>
          <w:szCs w:val="28"/>
        </w:rPr>
        <w:t>1</w:t>
      </w:r>
      <w:r w:rsidR="00D17D9D" w:rsidRPr="00097008">
        <w:rPr>
          <w:b/>
          <w:bCs/>
          <w:i/>
          <w:sz w:val="28"/>
          <w:szCs w:val="28"/>
        </w:rPr>
        <w:t>. Программно – методическое:</w:t>
      </w:r>
    </w:p>
    <w:p w:rsidR="00D17D9D" w:rsidRPr="00097008" w:rsidRDefault="00D17D9D" w:rsidP="00411CA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формирование банка методических материалов, позволяющих обеспечить качест</w:t>
      </w:r>
      <w:r w:rsidR="00E3111D" w:rsidRPr="00097008">
        <w:rPr>
          <w:sz w:val="28"/>
          <w:szCs w:val="28"/>
        </w:rPr>
        <w:t xml:space="preserve">венное дошкольное образование </w:t>
      </w:r>
      <w:r w:rsidRPr="00097008">
        <w:rPr>
          <w:sz w:val="28"/>
          <w:szCs w:val="28"/>
        </w:rPr>
        <w:t>в условиях кочевого образа жизни;</w:t>
      </w:r>
    </w:p>
    <w:p w:rsidR="00D17D9D" w:rsidRPr="00097008" w:rsidRDefault="008412D7" w:rsidP="00411CA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создание и корректировка</w:t>
      </w:r>
      <w:r w:rsidR="00D17D9D" w:rsidRPr="00097008">
        <w:rPr>
          <w:sz w:val="28"/>
          <w:szCs w:val="28"/>
        </w:rPr>
        <w:t>образовательной программы дошкольного обра</w:t>
      </w:r>
      <w:r w:rsidR="00A8127B" w:rsidRPr="00097008">
        <w:rPr>
          <w:sz w:val="28"/>
          <w:szCs w:val="28"/>
        </w:rPr>
        <w:t>зования;</w:t>
      </w:r>
    </w:p>
    <w:p w:rsidR="00A8127B" w:rsidRPr="00097008" w:rsidRDefault="00A8127B" w:rsidP="00411CAA">
      <w:pPr>
        <w:numPr>
          <w:ilvl w:val="0"/>
          <w:numId w:val="2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обеспечение дидактическими и наглядными пособиями и материалами</w:t>
      </w:r>
      <w:r w:rsidR="00297FDC" w:rsidRPr="00097008">
        <w:rPr>
          <w:sz w:val="28"/>
          <w:szCs w:val="28"/>
        </w:rPr>
        <w:t>.</w:t>
      </w:r>
    </w:p>
    <w:p w:rsidR="00D17D9D" w:rsidRPr="00097008" w:rsidRDefault="00E552D2" w:rsidP="00A67EF6">
      <w:pPr>
        <w:tabs>
          <w:tab w:val="num" w:pos="900"/>
        </w:tabs>
        <w:ind w:left="709" w:right="136" w:firstLine="11"/>
        <w:contextualSpacing/>
        <w:jc w:val="both"/>
        <w:rPr>
          <w:b/>
          <w:bCs/>
          <w:i/>
          <w:sz w:val="28"/>
          <w:szCs w:val="28"/>
        </w:rPr>
      </w:pPr>
      <w:r w:rsidRPr="00097008">
        <w:rPr>
          <w:b/>
          <w:bCs/>
          <w:i/>
          <w:sz w:val="28"/>
          <w:szCs w:val="28"/>
        </w:rPr>
        <w:t>2</w:t>
      </w:r>
      <w:r w:rsidR="001804A0" w:rsidRPr="00097008">
        <w:rPr>
          <w:b/>
          <w:bCs/>
          <w:i/>
          <w:sz w:val="28"/>
          <w:szCs w:val="28"/>
        </w:rPr>
        <w:t>. Информационное:</w:t>
      </w:r>
    </w:p>
    <w:p w:rsidR="00D17D9D" w:rsidRPr="00097008" w:rsidRDefault="00D17D9D" w:rsidP="00411CAA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инфо</w:t>
      </w:r>
      <w:r w:rsidR="00E3111D" w:rsidRPr="00097008">
        <w:rPr>
          <w:sz w:val="28"/>
          <w:szCs w:val="28"/>
        </w:rPr>
        <w:t xml:space="preserve">рмирование </w:t>
      </w:r>
      <w:r w:rsidR="009E3665" w:rsidRPr="00097008">
        <w:rPr>
          <w:sz w:val="28"/>
          <w:szCs w:val="28"/>
        </w:rPr>
        <w:t>родителей</w:t>
      </w:r>
      <w:r w:rsidR="00FC1EC8" w:rsidRPr="00097008">
        <w:rPr>
          <w:sz w:val="28"/>
          <w:szCs w:val="28"/>
        </w:rPr>
        <w:t>о воспитании и обучении</w:t>
      </w:r>
      <w:r w:rsidR="000C3CB2" w:rsidRPr="00097008">
        <w:rPr>
          <w:sz w:val="28"/>
          <w:szCs w:val="28"/>
        </w:rPr>
        <w:t>, развитии</w:t>
      </w:r>
      <w:r w:rsidR="00FC1EC8" w:rsidRPr="00097008">
        <w:rPr>
          <w:sz w:val="28"/>
          <w:szCs w:val="28"/>
        </w:rPr>
        <w:t xml:space="preserve"> детей</w:t>
      </w:r>
      <w:r w:rsidR="009E3665" w:rsidRPr="00097008">
        <w:rPr>
          <w:sz w:val="28"/>
          <w:szCs w:val="28"/>
        </w:rPr>
        <w:t xml:space="preserve"> согласно индивидуальнымвозрастным особенностям</w:t>
      </w:r>
      <w:r w:rsidR="00E3111D" w:rsidRPr="00097008">
        <w:rPr>
          <w:sz w:val="28"/>
          <w:szCs w:val="28"/>
        </w:rPr>
        <w:t>.</w:t>
      </w:r>
    </w:p>
    <w:p w:rsidR="00E552D2" w:rsidRPr="00097008" w:rsidRDefault="00E552D2" w:rsidP="00E552D2">
      <w:pPr>
        <w:tabs>
          <w:tab w:val="num" w:pos="1785"/>
        </w:tabs>
        <w:ind w:right="136" w:firstLine="708"/>
        <w:contextualSpacing/>
        <w:jc w:val="both"/>
        <w:rPr>
          <w:b/>
          <w:bCs/>
          <w:i/>
          <w:sz w:val="28"/>
          <w:szCs w:val="28"/>
        </w:rPr>
      </w:pPr>
      <w:r w:rsidRPr="00097008">
        <w:rPr>
          <w:b/>
          <w:bCs/>
          <w:i/>
          <w:sz w:val="28"/>
          <w:szCs w:val="28"/>
        </w:rPr>
        <w:t>3</w:t>
      </w:r>
      <w:r w:rsidR="00D17D9D" w:rsidRPr="00097008">
        <w:rPr>
          <w:b/>
          <w:bCs/>
          <w:i/>
          <w:sz w:val="28"/>
          <w:szCs w:val="28"/>
        </w:rPr>
        <w:t xml:space="preserve">.Материально – техническое: </w:t>
      </w:r>
    </w:p>
    <w:p w:rsidR="00D417E3" w:rsidRPr="00097008" w:rsidRDefault="009E3665" w:rsidP="00411CAA">
      <w:pPr>
        <w:numPr>
          <w:ilvl w:val="0"/>
          <w:numId w:val="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обеспечение</w:t>
      </w:r>
      <w:r w:rsidR="00D17D9D" w:rsidRPr="00097008">
        <w:rPr>
          <w:sz w:val="28"/>
          <w:szCs w:val="28"/>
        </w:rPr>
        <w:t xml:space="preserve"> помещения необходимым оборудованием и мебелью, учебно-наглядными пособиями;</w:t>
      </w:r>
    </w:p>
    <w:p w:rsidR="00D417E3" w:rsidRPr="00097008" w:rsidRDefault="00D50A41" w:rsidP="00411CAA">
      <w:pPr>
        <w:numPr>
          <w:ilvl w:val="0"/>
          <w:numId w:val="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приобретение ТСО, аудио, видео</w:t>
      </w:r>
      <w:r w:rsidR="00D17D9D" w:rsidRPr="00097008">
        <w:rPr>
          <w:sz w:val="28"/>
          <w:szCs w:val="28"/>
        </w:rPr>
        <w:t xml:space="preserve"> и оргтехники;</w:t>
      </w:r>
    </w:p>
    <w:p w:rsidR="002B249B" w:rsidRPr="00097008" w:rsidRDefault="00D17D9D" w:rsidP="00411CAA">
      <w:pPr>
        <w:numPr>
          <w:ilvl w:val="0"/>
          <w:numId w:val="4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пополне</w:t>
      </w:r>
      <w:r w:rsidR="009E3665" w:rsidRPr="00097008">
        <w:rPr>
          <w:sz w:val="28"/>
          <w:szCs w:val="28"/>
        </w:rPr>
        <w:t>ние</w:t>
      </w:r>
      <w:r w:rsidR="00481619" w:rsidRPr="00097008">
        <w:rPr>
          <w:sz w:val="28"/>
          <w:szCs w:val="28"/>
        </w:rPr>
        <w:t xml:space="preserve"> фонда библиотеки учебными посо</w:t>
      </w:r>
      <w:r w:rsidR="009E3665" w:rsidRPr="00097008">
        <w:rPr>
          <w:sz w:val="28"/>
          <w:szCs w:val="28"/>
        </w:rPr>
        <w:t>биями,</w:t>
      </w:r>
      <w:r w:rsidRPr="00097008">
        <w:rPr>
          <w:sz w:val="28"/>
          <w:szCs w:val="28"/>
        </w:rPr>
        <w:t xml:space="preserve"> методической и художественнойлитературой.</w:t>
      </w:r>
    </w:p>
    <w:p w:rsidR="00D17D9D" w:rsidRPr="00097008" w:rsidRDefault="000C3CB2" w:rsidP="00A67EF6">
      <w:pPr>
        <w:ind w:right="136" w:firstLine="708"/>
        <w:contextualSpacing/>
        <w:jc w:val="both"/>
        <w:rPr>
          <w:i/>
          <w:sz w:val="28"/>
          <w:szCs w:val="28"/>
        </w:rPr>
      </w:pPr>
      <w:r w:rsidRPr="00097008">
        <w:rPr>
          <w:b/>
          <w:bCs/>
          <w:i/>
          <w:sz w:val="28"/>
          <w:szCs w:val="28"/>
        </w:rPr>
        <w:t>4</w:t>
      </w:r>
      <w:r w:rsidR="00D17D9D" w:rsidRPr="00097008">
        <w:rPr>
          <w:b/>
          <w:bCs/>
          <w:i/>
          <w:sz w:val="28"/>
          <w:szCs w:val="28"/>
        </w:rPr>
        <w:t xml:space="preserve">. Финансовое: </w:t>
      </w:r>
    </w:p>
    <w:p w:rsidR="00D17D9D" w:rsidRPr="00097008" w:rsidRDefault="00D17D9D" w:rsidP="00411CAA">
      <w:pPr>
        <w:pStyle w:val="a5"/>
        <w:numPr>
          <w:ilvl w:val="0"/>
          <w:numId w:val="5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составление и корректировка сметы расходов на реализацию</w:t>
      </w:r>
      <w:r w:rsidR="00E552D2" w:rsidRPr="00097008">
        <w:rPr>
          <w:sz w:val="28"/>
          <w:szCs w:val="28"/>
        </w:rPr>
        <w:t>проекта;</w:t>
      </w:r>
    </w:p>
    <w:p w:rsidR="00D17D9D" w:rsidRPr="00097008" w:rsidRDefault="00D17D9D" w:rsidP="00411CAA">
      <w:pPr>
        <w:pStyle w:val="a5"/>
        <w:numPr>
          <w:ilvl w:val="0"/>
          <w:numId w:val="5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финансирование работы в кочевой группе детского сада по следующим направлениям: модернизация</w:t>
      </w:r>
      <w:r w:rsidR="00BE6FC4" w:rsidRPr="00097008">
        <w:rPr>
          <w:sz w:val="28"/>
          <w:szCs w:val="28"/>
        </w:rPr>
        <w:t xml:space="preserve"> материально-технической </w:t>
      </w:r>
      <w:r w:rsidRPr="00097008">
        <w:rPr>
          <w:sz w:val="28"/>
          <w:szCs w:val="28"/>
        </w:rPr>
        <w:t xml:space="preserve">базы; </w:t>
      </w:r>
      <w:r w:rsidRPr="00097008">
        <w:rPr>
          <w:sz w:val="28"/>
          <w:szCs w:val="28"/>
        </w:rPr>
        <w:lastRenderedPageBreak/>
        <w:t xml:space="preserve">программное и методическое обеспечение; повышение квалификации педагогов. </w:t>
      </w:r>
    </w:p>
    <w:p w:rsidR="00D17D9D" w:rsidRPr="00097008" w:rsidRDefault="00D17D9D" w:rsidP="006B3530">
      <w:pPr>
        <w:shd w:val="clear" w:color="auto" w:fill="FFFFFF"/>
        <w:jc w:val="both"/>
        <w:rPr>
          <w:color w:val="FF0000"/>
          <w:sz w:val="28"/>
          <w:szCs w:val="28"/>
        </w:rPr>
      </w:pPr>
      <w:r w:rsidRPr="00097008">
        <w:rPr>
          <w:sz w:val="28"/>
          <w:szCs w:val="28"/>
        </w:rPr>
        <w:tab/>
        <w:t>Всего на дальн</w:t>
      </w:r>
      <w:r w:rsidR="009E3665" w:rsidRPr="00097008">
        <w:rPr>
          <w:sz w:val="28"/>
          <w:szCs w:val="28"/>
        </w:rPr>
        <w:t>ейшую реализацию задач</w:t>
      </w:r>
      <w:r w:rsidR="00297FDC" w:rsidRPr="00097008">
        <w:rPr>
          <w:sz w:val="28"/>
          <w:szCs w:val="28"/>
        </w:rPr>
        <w:t xml:space="preserve"> п</w:t>
      </w:r>
      <w:r w:rsidR="009E3665" w:rsidRPr="00097008">
        <w:rPr>
          <w:sz w:val="28"/>
          <w:szCs w:val="28"/>
        </w:rPr>
        <w:t>роекта</w:t>
      </w:r>
      <w:r w:rsidR="006B3530" w:rsidRPr="00097008">
        <w:rPr>
          <w:bCs/>
          <w:sz w:val="28"/>
          <w:szCs w:val="28"/>
        </w:rPr>
        <w:t>необходимы</w:t>
      </w:r>
      <w:r w:rsidRPr="00097008">
        <w:rPr>
          <w:sz w:val="28"/>
          <w:szCs w:val="28"/>
        </w:rPr>
        <w:t>средства в сумме</w:t>
      </w:r>
      <w:r w:rsidR="00B33B85" w:rsidRPr="00097008">
        <w:rPr>
          <w:b/>
          <w:sz w:val="28"/>
          <w:szCs w:val="28"/>
        </w:rPr>
        <w:t>53</w:t>
      </w:r>
      <w:r w:rsidR="000C3CB2" w:rsidRPr="00097008">
        <w:rPr>
          <w:b/>
          <w:sz w:val="28"/>
          <w:szCs w:val="28"/>
        </w:rPr>
        <w:t xml:space="preserve">0 </w:t>
      </w:r>
      <w:r w:rsidR="00B33B85" w:rsidRPr="00097008">
        <w:rPr>
          <w:b/>
          <w:sz w:val="28"/>
          <w:szCs w:val="28"/>
        </w:rPr>
        <w:t xml:space="preserve">000 </w:t>
      </w:r>
      <w:r w:rsidR="000C3CB2" w:rsidRPr="00097008">
        <w:rPr>
          <w:b/>
          <w:sz w:val="28"/>
          <w:szCs w:val="28"/>
        </w:rPr>
        <w:t>рублей</w:t>
      </w:r>
      <w:r w:rsidRPr="00097008">
        <w:rPr>
          <w:color w:val="FF0000"/>
          <w:sz w:val="28"/>
          <w:szCs w:val="28"/>
        </w:rPr>
        <w:t>.</w:t>
      </w:r>
    </w:p>
    <w:p w:rsidR="009B444F" w:rsidRPr="00097008" w:rsidRDefault="009B444F" w:rsidP="009B444F">
      <w:pPr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 w:rsidRPr="00097008">
        <w:rPr>
          <w:i/>
          <w:sz w:val="28"/>
          <w:szCs w:val="28"/>
          <w:u w:val="single"/>
        </w:rPr>
        <w:t>Нормативно-правовое обеспечение проекта: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sz w:val="28"/>
          <w:szCs w:val="28"/>
        </w:rPr>
        <w:t xml:space="preserve">Проект опирается на следующие нормативно-правовые документы: 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sz w:val="28"/>
          <w:szCs w:val="28"/>
        </w:rPr>
        <w:t>1. Закон «Об образовании в Российской Федерации» от 29.12.2012 г. №  273 – ФЗ.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sz w:val="28"/>
          <w:szCs w:val="28"/>
        </w:rPr>
        <w:t xml:space="preserve">2. Концепция долгосрочного социально-экономического развития РФ до 2020 года, распоряжение Правительства РФ от 17 ноября </w:t>
      </w:r>
      <w:smartTag w:uri="urn:schemas-microsoft-com:office:smarttags" w:element="metricconverter">
        <w:smartTagPr>
          <w:attr w:name="ProductID" w:val="2008 г"/>
        </w:smartTagPr>
        <w:r w:rsidRPr="00097008">
          <w:rPr>
            <w:sz w:val="28"/>
            <w:szCs w:val="28"/>
          </w:rPr>
          <w:t>2008 г</w:t>
        </w:r>
      </w:smartTag>
      <w:r w:rsidRPr="00097008">
        <w:rPr>
          <w:sz w:val="28"/>
          <w:szCs w:val="28"/>
        </w:rPr>
        <w:t xml:space="preserve">. № 1662-7 Распоряжение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 w:rsidRPr="00097008">
          <w:rPr>
            <w:sz w:val="28"/>
            <w:szCs w:val="28"/>
          </w:rPr>
          <w:t>2011 г</w:t>
        </w:r>
      </w:smartTag>
      <w:r w:rsidRPr="00097008">
        <w:rPr>
          <w:sz w:val="28"/>
          <w:szCs w:val="28"/>
        </w:rPr>
        <w:t>. № 163-р «Концепция Федеральной целевой программы развития образования на 2011 - 2015 годы».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97008">
        <w:rPr>
          <w:sz w:val="28"/>
          <w:szCs w:val="28"/>
        </w:rPr>
        <w:t xml:space="preserve">3. </w:t>
      </w:r>
      <w:r w:rsidRPr="00097008">
        <w:rPr>
          <w:rFonts w:eastAsia="+mn-ea"/>
          <w:kern w:val="24"/>
          <w:sz w:val="28"/>
          <w:szCs w:val="28"/>
        </w:rPr>
        <w:t>Приказ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rFonts w:eastAsia="+mn-ea"/>
          <w:kern w:val="24"/>
          <w:sz w:val="28"/>
          <w:szCs w:val="28"/>
        </w:rPr>
        <w:t>4. Приказ Президента Российской Федерации от 04.02.2010 г. Пр-271 «Национальная образовательная инициатива «Наша новая школа».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97008">
        <w:rPr>
          <w:sz w:val="28"/>
          <w:szCs w:val="28"/>
        </w:rPr>
        <w:t xml:space="preserve">5. </w:t>
      </w:r>
      <w:r w:rsidRPr="00097008">
        <w:rPr>
          <w:rFonts w:eastAsia="+mn-ea"/>
          <w:kern w:val="24"/>
          <w:sz w:val="28"/>
          <w:szCs w:val="28"/>
        </w:rPr>
        <w:t>Приказ Минобрнауки России от 04.10.2010 № 986 «Формирование требования к образовательным учреждениям в части минимальной оснащённости учебного процесса и оборудования учебных помещений».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rFonts w:eastAsia="+mn-ea"/>
          <w:kern w:val="24"/>
          <w:sz w:val="28"/>
          <w:szCs w:val="28"/>
        </w:rPr>
        <w:t xml:space="preserve">6. </w:t>
      </w:r>
      <w:r w:rsidRPr="00097008">
        <w:rPr>
          <w:sz w:val="28"/>
          <w:szCs w:val="28"/>
        </w:rPr>
        <w:t>Закон «Об образовании в Ямало – Ненецком автономном округе» от 27 июня 2013 года № 55 – ЗАО.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sz w:val="28"/>
          <w:szCs w:val="28"/>
        </w:rPr>
        <w:t>7. Закон Ямало-Ненецкого автономного округа № 148 – ЗАО «О программе социально-экономического развития Ямало-Ненецкого автономного округа на 2012 - 2016 годы» от 24 декабря 2014 года.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097008">
        <w:rPr>
          <w:sz w:val="28"/>
          <w:szCs w:val="28"/>
        </w:rPr>
        <w:t>8. Окружная долгосрочная целевая программа «Развитие системы образования Ямало-Ненецкого автономного округа на 2011-2015 годы», утверждена постановлением Правительства ЯНАО от 27 декабря 2010 года № 526-П.</w:t>
      </w:r>
    </w:p>
    <w:p w:rsidR="009B444F" w:rsidRPr="00097008" w:rsidRDefault="009B444F" w:rsidP="009B444F">
      <w:pPr>
        <w:pStyle w:val="af"/>
        <w:spacing w:before="0" w:beforeAutospacing="0" w:after="0" w:afterAutospacing="0"/>
        <w:ind w:firstLine="708"/>
        <w:contextualSpacing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097008">
        <w:rPr>
          <w:sz w:val="28"/>
          <w:szCs w:val="28"/>
        </w:rPr>
        <w:t xml:space="preserve">9. </w:t>
      </w:r>
      <w:r w:rsidRPr="00097008">
        <w:rPr>
          <w:rFonts w:eastAsia="+mn-ea"/>
          <w:kern w:val="24"/>
          <w:sz w:val="28"/>
          <w:szCs w:val="28"/>
        </w:rPr>
        <w:t>Приказ департамента образования ЯНАО от 28.12.2012 № 2406 «Комплекс мер, направленных на эффективную реализацию программы социально-экономического развития ЯНАО на 2013-2016 годы «Кочевая школа».</w:t>
      </w:r>
    </w:p>
    <w:p w:rsidR="009B444F" w:rsidRPr="00097008" w:rsidRDefault="009B444F" w:rsidP="009B444F">
      <w:pPr>
        <w:contextualSpacing/>
        <w:jc w:val="both"/>
        <w:rPr>
          <w:b/>
          <w:sz w:val="28"/>
          <w:szCs w:val="28"/>
        </w:rPr>
      </w:pPr>
      <w:r w:rsidRPr="00097008">
        <w:rPr>
          <w:i/>
          <w:sz w:val="28"/>
          <w:szCs w:val="28"/>
          <w:u w:val="single"/>
        </w:rPr>
        <w:t>Методическое обеспечение проекта: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Кокорева Н.Я. Ненецкий язык в детском саду: пособие для воспитателей дошкольного образования учреждения – СПб.: филиал издательства «Просвещение», 2008г. 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 xml:space="preserve">Методические рекомендации по организации альтернативных форм обучения детей кочевников. Лымар Г.В., Няруй В.Н., Вануйто Г.И. 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Методические рекомендации по организации альтернативных форм обучения детей кочевников. – Салехард: ГАОУ ДПО ЯНАО «РИРО» 2014г. 47 с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tabs>
          <w:tab w:val="left" w:pos="3486"/>
        </w:tabs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lastRenderedPageBreak/>
        <w:t>Окотэтто Е.Н. Программа подготовки детей к школе в условиях кочевья и рыбаловецкогостана., Тюмень: институт проблем освоение Севера СО РАН. 1994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Организация деятельности кочевых дошкольных групп кратковременного пребывания для детей, ведущих с родителями кочевой или полукочевой образ жизни, как одна из новых форм образовательных услуг населению.  – Салехард: ГАОУ ДПО ЯНАО «РИРО» 2014г. Воронина Г.Л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sz w:val="28"/>
          <w:szCs w:val="28"/>
        </w:rPr>
        <w:t>Примерная основная образовательная программа дошкольного образования;</w:t>
      </w:r>
    </w:p>
    <w:p w:rsidR="009B444F" w:rsidRPr="00097008" w:rsidRDefault="009B444F" w:rsidP="009B444F">
      <w:pPr>
        <w:pStyle w:val="ae"/>
        <w:numPr>
          <w:ilvl w:val="0"/>
          <w:numId w:val="13"/>
        </w:numPr>
        <w:jc w:val="both"/>
        <w:rPr>
          <w:rFonts w:eastAsia="Calibri"/>
          <w:sz w:val="28"/>
          <w:szCs w:val="28"/>
        </w:rPr>
      </w:pPr>
      <w:r w:rsidRPr="00097008">
        <w:rPr>
          <w:rFonts w:eastAsia="Calibri"/>
          <w:sz w:val="28"/>
          <w:szCs w:val="28"/>
        </w:rPr>
        <w:t>Саблина В.А. «Едейко» Учебно-методическое пособие на ненецком и русском языках</w:t>
      </w:r>
      <w:r w:rsidR="00097008">
        <w:rPr>
          <w:rFonts w:eastAsia="Calibri"/>
          <w:sz w:val="28"/>
          <w:szCs w:val="28"/>
        </w:rPr>
        <w:t>. П</w:t>
      </w:r>
      <w:r w:rsidRPr="00097008">
        <w:rPr>
          <w:rFonts w:eastAsia="Calibri"/>
          <w:sz w:val="28"/>
          <w:szCs w:val="28"/>
        </w:rPr>
        <w:t>особие для воспитателей дошкольного образования учреждения СПб.: филиал издательства «Просвещение», 2008г.</w:t>
      </w:r>
    </w:p>
    <w:p w:rsidR="00371118" w:rsidRPr="00097008" w:rsidRDefault="00371118" w:rsidP="006B3530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371118" w:rsidRDefault="00371118" w:rsidP="006B3530">
      <w:pPr>
        <w:shd w:val="clear" w:color="auto" w:fill="FFFFFF"/>
        <w:jc w:val="both"/>
        <w:rPr>
          <w:rFonts w:ascii="PT Astra Serif" w:hAnsi="PT Astra Serif"/>
          <w:color w:val="FF0000"/>
        </w:rPr>
      </w:pPr>
    </w:p>
    <w:p w:rsidR="00371118" w:rsidRPr="00B2277F" w:rsidRDefault="00371118" w:rsidP="00371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2277F">
        <w:rPr>
          <w:b/>
          <w:sz w:val="28"/>
          <w:szCs w:val="28"/>
        </w:rPr>
        <w:t xml:space="preserve">Первый опыт, позитивные изменения по реализации проекта </w:t>
      </w:r>
    </w:p>
    <w:p w:rsidR="00535CBD" w:rsidRPr="00A67EF6" w:rsidRDefault="00535CBD" w:rsidP="00A67EF6">
      <w:pPr>
        <w:shd w:val="clear" w:color="auto" w:fill="FFFFFF"/>
        <w:ind w:right="6"/>
        <w:contextualSpacing/>
        <w:jc w:val="both"/>
        <w:rPr>
          <w:rFonts w:ascii="PT Astra Serif" w:hAnsi="PT Astra Serif"/>
        </w:rPr>
      </w:pPr>
    </w:p>
    <w:p w:rsidR="006B6A3E" w:rsidRPr="00097ED3" w:rsidRDefault="006B6A3E" w:rsidP="006B6A3E">
      <w:pPr>
        <w:ind w:firstLine="646"/>
        <w:jc w:val="right"/>
        <w:rPr>
          <w:bCs/>
          <w:szCs w:val="28"/>
        </w:rPr>
      </w:pPr>
      <w:r w:rsidRPr="00097ED3">
        <w:rPr>
          <w:bCs/>
        </w:rPr>
        <w:t xml:space="preserve">Таблица </w:t>
      </w:r>
      <w:r w:rsidR="00B43FAC">
        <w:rPr>
          <w:bCs/>
        </w:rPr>
        <w:t>1</w:t>
      </w:r>
      <w:r w:rsidRPr="00097ED3">
        <w:rPr>
          <w:bCs/>
        </w:rPr>
        <w:t>.</w:t>
      </w:r>
      <w:r w:rsidRPr="00097ED3">
        <w:rPr>
          <w:bCs/>
          <w:szCs w:val="28"/>
        </w:rPr>
        <w:t xml:space="preserve"> План мероприятий по реализации проекта</w:t>
      </w:r>
    </w:p>
    <w:tbl>
      <w:tblPr>
        <w:tblpPr w:leftFromText="180" w:rightFromText="180" w:vertAnchor="text" w:horzAnchor="margin" w:tblpY="35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5"/>
        <w:gridCol w:w="1033"/>
        <w:gridCol w:w="952"/>
        <w:gridCol w:w="1080"/>
        <w:gridCol w:w="3031"/>
      </w:tblGrid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1901" w:rsidRPr="003E6C20" w:rsidRDefault="00B61901" w:rsidP="00CF020A">
            <w:pPr>
              <w:jc w:val="both"/>
              <w:rPr>
                <w:lang w:eastAsia="en-US"/>
              </w:rPr>
            </w:pPr>
            <w:r w:rsidRPr="003E6C20">
              <w:t>Наименование мероприятий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1901" w:rsidRPr="003E6C20" w:rsidRDefault="00B61901" w:rsidP="00CF020A">
            <w:pPr>
              <w:jc w:val="both"/>
              <w:rPr>
                <w:lang w:eastAsia="en-US"/>
              </w:rPr>
            </w:pPr>
            <w:r w:rsidRPr="003E6C20">
              <w:t>2021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1901" w:rsidRPr="003E6C20" w:rsidRDefault="00B61901" w:rsidP="00CF020A">
            <w:pPr>
              <w:jc w:val="both"/>
              <w:rPr>
                <w:lang w:eastAsia="en-US"/>
              </w:rPr>
            </w:pPr>
            <w:r w:rsidRPr="003E6C20"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1901" w:rsidRPr="003E6C20" w:rsidRDefault="00B61901" w:rsidP="00CF020A">
            <w:pPr>
              <w:jc w:val="both"/>
              <w:rPr>
                <w:lang w:eastAsia="en-US"/>
              </w:rPr>
            </w:pPr>
            <w:r w:rsidRPr="003E6C20">
              <w:t>2023 год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61901" w:rsidRPr="003E6C20" w:rsidRDefault="00097008" w:rsidP="00097008">
            <w:pPr>
              <w:jc w:val="both"/>
              <w:rPr>
                <w:lang w:eastAsia="en-US"/>
              </w:rPr>
            </w:pPr>
            <w:r>
              <w:t xml:space="preserve">Количественные </w:t>
            </w:r>
            <w:r w:rsidR="00B61901" w:rsidRPr="003E6C20">
              <w:t xml:space="preserve"> показатели эффективности</w:t>
            </w:r>
          </w:p>
        </w:tc>
      </w:tr>
      <w:tr w:rsidR="00B61901" w:rsidTr="00B61901"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1.Нормативно – правовое обеспечение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502EB7" w:rsidP="00CF020A">
            <w:pPr>
              <w:jc w:val="both"/>
              <w:rPr>
                <w:lang w:eastAsia="en-US"/>
              </w:rPr>
            </w:pPr>
            <w:r>
              <w:t>Заседание Педагогического</w:t>
            </w:r>
            <w:r w:rsidR="00B61901">
              <w:t xml:space="preserve"> совета и согласование проекта к реализации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3E6C20" w:rsidP="00CF020A">
            <w:pPr>
              <w:jc w:val="both"/>
              <w:rPr>
                <w:lang w:eastAsia="en-US"/>
              </w:rPr>
            </w:pPr>
            <w:r>
              <w:t>выполнено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 xml:space="preserve">Разработка нормативно-правовой базы.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0" w:rsidRDefault="00B61901" w:rsidP="003E6C20">
            <w:pPr>
              <w:jc w:val="both"/>
              <w:rPr>
                <w:lang w:eastAsia="en-US"/>
              </w:rPr>
            </w:pPr>
            <w:r>
              <w:t>выполнено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</w:tr>
      <w:tr w:rsidR="00B61901" w:rsidTr="00B61901">
        <w:trPr>
          <w:trHeight w:val="881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29" w:rsidRPr="009F13DF" w:rsidRDefault="00B61901" w:rsidP="00414D29">
            <w:pPr>
              <w:rPr>
                <w:rFonts w:ascii="PT Astra Serif" w:hAnsi="PT Astra Serif"/>
              </w:rPr>
            </w:pPr>
            <w:r>
              <w:t>Издание</w:t>
            </w:r>
            <w:r w:rsidR="00414D29">
              <w:t xml:space="preserve"> п</w:t>
            </w:r>
            <w:r w:rsidR="00414D29" w:rsidRPr="009F13DF">
              <w:rPr>
                <w:rFonts w:ascii="PT Astra Serif" w:hAnsi="PT Astra Serif"/>
              </w:rPr>
              <w:t>риказ</w:t>
            </w:r>
            <w:r w:rsidR="00414D29">
              <w:rPr>
                <w:rFonts w:ascii="PT Astra Serif" w:hAnsi="PT Astra Serif"/>
              </w:rPr>
              <w:t>а</w:t>
            </w:r>
            <w:r w:rsidR="00414D29" w:rsidRPr="009F13DF">
              <w:rPr>
                <w:rFonts w:ascii="PT Astra Serif" w:hAnsi="PT Astra Serif"/>
              </w:rPr>
              <w:t xml:space="preserve"> по организации</w:t>
            </w:r>
          </w:p>
          <w:p w:rsidR="00414D29" w:rsidRPr="009F13DF" w:rsidRDefault="00414D29" w:rsidP="00414D29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>рабочей группы педагогов,</w:t>
            </w:r>
          </w:p>
          <w:p w:rsidR="00414D29" w:rsidRPr="009F13DF" w:rsidRDefault="00414D29" w:rsidP="00414D29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>участвующих реализации</w:t>
            </w:r>
          </w:p>
          <w:p w:rsidR="00414D29" w:rsidRPr="009F13DF" w:rsidRDefault="00414D29" w:rsidP="00414D29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>проекта, с разделением</w:t>
            </w:r>
          </w:p>
          <w:p w:rsidR="00B61901" w:rsidRDefault="00414D29" w:rsidP="00414D29">
            <w:pPr>
              <w:jc w:val="both"/>
              <w:rPr>
                <w:lang w:eastAsia="en-US"/>
              </w:rPr>
            </w:pPr>
            <w:r w:rsidRPr="009F13DF">
              <w:rPr>
                <w:rFonts w:ascii="PT Astra Serif" w:hAnsi="PT Astra Serif"/>
              </w:rPr>
              <w:t>должностных обязанностей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spacing w:after="200"/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Default="00B61901" w:rsidP="0050419A">
            <w:pPr>
              <w:jc w:val="both"/>
              <w:rPr>
                <w:lang w:eastAsia="en-US"/>
              </w:rPr>
            </w:pPr>
            <w:r>
              <w:t>выполнено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</w:tr>
      <w:tr w:rsidR="00B61901" w:rsidTr="00B61901"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2.Организационное обеспечение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Издание приказа об утверждении плана мероприятий, состава рабочей группы по реализации плана мероприятий.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Обучение сотрудников, внесение изменений в штатное расписание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100%</w:t>
            </w:r>
          </w:p>
        </w:tc>
      </w:tr>
      <w:tr w:rsidR="009E1472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2" w:rsidRPr="009F13DF" w:rsidRDefault="009E1472" w:rsidP="009E147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9F13DF">
              <w:rPr>
                <w:rFonts w:ascii="PT Astra Serif" w:hAnsi="PT Astra Serif"/>
              </w:rPr>
              <w:t>рганизация работы творческого</w:t>
            </w:r>
          </w:p>
          <w:p w:rsidR="009E1472" w:rsidRPr="009F13DF" w:rsidRDefault="009E1472" w:rsidP="009E1472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 xml:space="preserve">коллектива педагогов </w:t>
            </w:r>
            <w:r>
              <w:rPr>
                <w:rFonts w:ascii="PT Astra Serif" w:hAnsi="PT Astra Serif"/>
              </w:rPr>
              <w:t xml:space="preserve">дошкольной организации и </w:t>
            </w:r>
            <w:r w:rsidRPr="009F13DF">
              <w:rPr>
                <w:rFonts w:ascii="PT Astra Serif" w:hAnsi="PT Astra Serif"/>
              </w:rPr>
              <w:t>начальных</w:t>
            </w:r>
          </w:p>
          <w:p w:rsidR="009E1472" w:rsidRDefault="009E1472" w:rsidP="009E1472">
            <w:r w:rsidRPr="009F13DF">
              <w:rPr>
                <w:rFonts w:ascii="PT Astra Serif" w:hAnsi="PT Astra Serif"/>
              </w:rPr>
              <w:t>классов по корректировке программыподготовки тундровых детей к школе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2" w:rsidRDefault="009E1472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2" w:rsidRDefault="009E1472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2" w:rsidRDefault="009E1472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72" w:rsidRDefault="009E1472" w:rsidP="00CF020A">
            <w:pPr>
              <w:jc w:val="both"/>
            </w:pPr>
            <w:r>
              <w:t>выполнено/не выполнено</w:t>
            </w:r>
          </w:p>
        </w:tc>
      </w:tr>
      <w:tr w:rsidR="0050419A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Pr="009F13DF" w:rsidRDefault="0050419A" w:rsidP="0050419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9F13DF">
              <w:rPr>
                <w:rFonts w:ascii="PT Astra Serif" w:hAnsi="PT Astra Serif"/>
              </w:rPr>
              <w:t>рганизация опроса и формирование</w:t>
            </w:r>
          </w:p>
          <w:p w:rsidR="0050419A" w:rsidRDefault="0050419A" w:rsidP="00E75DBD">
            <w:r w:rsidRPr="009F13DF">
              <w:rPr>
                <w:rFonts w:ascii="PT Astra Serif" w:hAnsi="PT Astra Serif"/>
              </w:rPr>
              <w:t>списка учащихся,</w:t>
            </w:r>
            <w:r>
              <w:rPr>
                <w:rFonts w:ascii="PT Astra Serif" w:hAnsi="PT Astra Serif"/>
              </w:rPr>
              <w:t xml:space="preserve"> готовых к организации игровой площадки</w:t>
            </w:r>
            <w:r w:rsidRPr="009F13DF">
              <w:rPr>
                <w:rFonts w:ascii="PT Astra Serif" w:hAnsi="PT Astra Serif"/>
              </w:rPr>
              <w:t xml:space="preserve"> в </w:t>
            </w:r>
            <w:r w:rsidRPr="009F13DF">
              <w:rPr>
                <w:rFonts w:ascii="PT Astra Serif" w:hAnsi="PT Astra Serif"/>
              </w:rPr>
              <w:lastRenderedPageBreak/>
              <w:t>условиях кочевья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Default="00E75DBD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Default="008C0C09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Default="008C0C09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9A" w:rsidRDefault="00E75DBD" w:rsidP="00CF020A">
            <w:pPr>
              <w:jc w:val="both"/>
            </w:pPr>
            <w:r>
              <w:t>выполнено/не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lastRenderedPageBreak/>
              <w:t>Проведение организационного совещания с членами рабочей группы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2 раза в год</w:t>
            </w:r>
          </w:p>
        </w:tc>
      </w:tr>
      <w:tr w:rsidR="003E6C20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0" w:rsidRPr="009F13DF" w:rsidRDefault="003E6C20" w:rsidP="003E6C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Реализация</w:t>
            </w:r>
            <w:r w:rsidRPr="009F13DF">
              <w:rPr>
                <w:rFonts w:ascii="PT Astra Serif" w:hAnsi="PT Astra Serif"/>
              </w:rPr>
              <w:t xml:space="preserve"> программы по подготовкестаршеклассников к</w:t>
            </w:r>
          </w:p>
          <w:p w:rsidR="003E6C20" w:rsidRDefault="003E6C20" w:rsidP="00502EB7">
            <w:r w:rsidRPr="009F13DF">
              <w:rPr>
                <w:rFonts w:ascii="PT Astra Serif" w:hAnsi="PT Astra Serif"/>
              </w:rPr>
              <w:t>педагогическ</w:t>
            </w:r>
            <w:r>
              <w:rPr>
                <w:rFonts w:ascii="PT Astra Serif" w:hAnsi="PT Astra Serif"/>
              </w:rPr>
              <w:t>ой деятельности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0" w:rsidRDefault="00502EB7" w:rsidP="00CF020A">
            <w:pPr>
              <w:jc w:val="both"/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0" w:rsidRDefault="00502EB7" w:rsidP="00CF020A">
            <w:pPr>
              <w:jc w:val="both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20" w:rsidRDefault="00502EB7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B7" w:rsidRDefault="00502EB7" w:rsidP="00502EB7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3E6C20" w:rsidRDefault="00502EB7" w:rsidP="00502EB7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84" w:rsidRPr="009F13DF" w:rsidRDefault="008E5084" w:rsidP="008E50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Подготовка </w:t>
            </w:r>
            <w:r w:rsidRPr="009F13DF">
              <w:rPr>
                <w:rFonts w:ascii="PT Astra Serif" w:hAnsi="PT Astra Serif"/>
              </w:rPr>
              <w:t>наглядного,</w:t>
            </w:r>
          </w:p>
          <w:p w:rsidR="008E5084" w:rsidRPr="009F13DF" w:rsidRDefault="008E5084" w:rsidP="008E5084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>диагностического презентативного</w:t>
            </w:r>
          </w:p>
          <w:p w:rsidR="008E5084" w:rsidRPr="009F13DF" w:rsidRDefault="008E5084" w:rsidP="008E5084">
            <w:pPr>
              <w:rPr>
                <w:rFonts w:ascii="PT Astra Serif" w:hAnsi="PT Astra Serif"/>
              </w:rPr>
            </w:pPr>
            <w:r w:rsidRPr="009F13DF">
              <w:rPr>
                <w:rFonts w:ascii="PT Astra Serif" w:hAnsi="PT Astra Serif"/>
              </w:rPr>
              <w:t xml:space="preserve">материала, комплекта </w:t>
            </w:r>
            <w:r>
              <w:rPr>
                <w:rFonts w:ascii="PT Astra Serif" w:hAnsi="PT Astra Serif"/>
              </w:rPr>
              <w:t>пособий</w:t>
            </w:r>
            <w:r w:rsidRPr="009F13DF">
              <w:rPr>
                <w:rFonts w:ascii="PT Astra Serif" w:hAnsi="PT Astra Serif"/>
              </w:rPr>
              <w:t>,</w:t>
            </w:r>
          </w:p>
          <w:p w:rsidR="00B61901" w:rsidRDefault="008E5084" w:rsidP="008E5084">
            <w:pPr>
              <w:rPr>
                <w:rFonts w:eastAsia="Calibri"/>
                <w:color w:val="000000"/>
              </w:rPr>
            </w:pPr>
            <w:r w:rsidRPr="009F13DF">
              <w:rPr>
                <w:rFonts w:ascii="PT Astra Serif" w:hAnsi="PT Astra Serif"/>
              </w:rPr>
              <w:t>видео</w:t>
            </w:r>
            <w:r>
              <w:rPr>
                <w:rFonts w:ascii="PT Astra Serif" w:hAnsi="PT Astra Serif"/>
              </w:rPr>
              <w:t>занятий</w:t>
            </w:r>
            <w:r w:rsidRPr="009F13DF">
              <w:rPr>
                <w:rFonts w:ascii="PT Astra Serif" w:hAnsi="PT Astra Serif"/>
              </w:rPr>
              <w:t>, дневника практиканта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0531E5" w:rsidP="00CF020A">
            <w:pPr>
              <w:jc w:val="both"/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0531E5" w:rsidP="00CF020A">
            <w:pPr>
              <w:jc w:val="both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01" w:rsidRDefault="00B61901" w:rsidP="00502EB7">
            <w:pPr>
              <w:snapToGrid w:val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Внесение корректировки в программу развития </w:t>
            </w:r>
            <w:r w:rsidR="007C5331">
              <w:rPr>
                <w:rFonts w:eastAsia="Calibri"/>
                <w:color w:val="000000"/>
              </w:rPr>
              <w:t>дошкольной организации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2D8" w:rsidRPr="009F13DF" w:rsidRDefault="009102D8" w:rsidP="009102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9F13DF">
              <w:rPr>
                <w:rFonts w:ascii="PT Astra Serif" w:hAnsi="PT Astra Serif"/>
              </w:rPr>
              <w:t xml:space="preserve">абота старшеклассников </w:t>
            </w:r>
          </w:p>
          <w:p w:rsidR="009102D8" w:rsidRPr="009F13DF" w:rsidRDefault="009102D8" w:rsidP="009102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кочевых условиях</w:t>
            </w:r>
          </w:p>
          <w:p w:rsidR="00B61901" w:rsidRDefault="00B61901" w:rsidP="00CF020A">
            <w:pPr>
              <w:snapToGrid w:val="0"/>
              <w:contextualSpacing/>
              <w:rPr>
                <w:rFonts w:eastAsia="Calibri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9102D8" w:rsidP="00CF020A">
            <w:pPr>
              <w:jc w:val="both"/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9102D8" w:rsidP="00CF020A">
            <w:pPr>
              <w:jc w:val="both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01" w:rsidRDefault="00B61901" w:rsidP="00502EB7">
            <w:pPr>
              <w:snapToGrid w:val="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Организация повышения квалификации педагогов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502EB7" w:rsidP="00CF020A">
            <w:pPr>
              <w:jc w:val="both"/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1901" w:rsidRDefault="00B61901" w:rsidP="00CF020A">
            <w:pPr>
              <w:snapToGrid w:val="0"/>
              <w:spacing w:after="200"/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Публикации по обобщению опыта в печатных и электронных СМИ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502EB7" w:rsidP="00CF020A">
            <w:pPr>
              <w:jc w:val="both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</w:pPr>
            <w:r>
              <w:t>не выполнено</w:t>
            </w:r>
          </w:p>
        </w:tc>
      </w:tr>
      <w:tr w:rsidR="00B61901" w:rsidTr="00B61901"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3.Финансово – экономическое обеспечение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9102D8">
            <w:pPr>
              <w:jc w:val="both"/>
              <w:rPr>
                <w:lang w:eastAsia="en-US"/>
              </w:rPr>
            </w:pPr>
            <w:r>
              <w:t xml:space="preserve">Составление сметы с целью приобретения современного оборудования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не выполнено</w:t>
            </w:r>
          </w:p>
        </w:tc>
      </w:tr>
      <w:tr w:rsidR="00B61901" w:rsidTr="00B61901"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>4.Информационное сопровождение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9102D8">
            <w:pPr>
              <w:jc w:val="both"/>
            </w:pPr>
            <w:r>
              <w:t xml:space="preserve">Освещение хода работы по реализации проекта на сайте </w:t>
            </w:r>
            <w:r w:rsidR="009102D8">
              <w:t>ДОО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1 раз в неделю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  <w:r>
              <w:t>Проведение рас</w:t>
            </w:r>
            <w:r w:rsidR="00502EB7">
              <w:t>ширенного заседания Педагогического</w:t>
            </w:r>
            <w:r>
              <w:t xml:space="preserve"> совета, собраний  с  общественностью на предприятиях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1 раз в квартал</w:t>
            </w:r>
          </w:p>
        </w:tc>
      </w:tr>
      <w:tr w:rsidR="00B61901" w:rsidTr="00B61901">
        <w:tc>
          <w:tcPr>
            <w:tcW w:w="7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5. Информационно – просветительская работа по распространению опыта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</w:pPr>
            <w:r>
              <w:t>Проведение тематических выступлений для педагогов и родителей, сетевых семинаров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2 в год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9102D8" w:rsidP="00CF020A">
            <w:pPr>
              <w:jc w:val="both"/>
              <w:rPr>
                <w:lang w:eastAsia="en-US"/>
              </w:rPr>
            </w:pPr>
            <w:r>
              <w:t>Разработка м</w:t>
            </w:r>
            <w:r w:rsidR="00B61901">
              <w:t>етодических рекомендаций по проекту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не выполнено</w:t>
            </w:r>
          </w:p>
        </w:tc>
      </w:tr>
      <w:tr w:rsidR="00B61901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 xml:space="preserve">Участие в конкурсах, публикации.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B61901" w:rsidRDefault="00B61901" w:rsidP="00CF020A">
            <w:pPr>
              <w:jc w:val="both"/>
              <w:rPr>
                <w:lang w:eastAsia="en-US"/>
              </w:rPr>
            </w:pPr>
            <w:r>
              <w:t>не выполнено</w:t>
            </w:r>
          </w:p>
        </w:tc>
      </w:tr>
      <w:tr w:rsidR="009102D8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9102D8">
            <w:r>
              <w:rPr>
                <w:rFonts w:ascii="PT Astra Serif" w:hAnsi="PT Astra Serif"/>
              </w:rPr>
              <w:t>О</w:t>
            </w:r>
            <w:r w:rsidRPr="009F13DF">
              <w:rPr>
                <w:rFonts w:ascii="PT Astra Serif" w:hAnsi="PT Astra Serif"/>
              </w:rPr>
              <w:t xml:space="preserve">тчет о результатах деятельности рабочей группы педагогов по проекту,проведение педагогической практической конференции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9102D8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9102D8" w:rsidRDefault="009102D8" w:rsidP="009102D8">
            <w:pPr>
              <w:jc w:val="both"/>
            </w:pPr>
            <w:r>
              <w:t>не выполнено</w:t>
            </w:r>
          </w:p>
        </w:tc>
      </w:tr>
      <w:tr w:rsidR="009102D8" w:rsidTr="00B61901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9102D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Отчеты о </w:t>
            </w:r>
            <w:r w:rsidRPr="009F13DF">
              <w:rPr>
                <w:rFonts w:ascii="PT Astra Serif" w:hAnsi="PT Astra Serif"/>
              </w:rPr>
              <w:t>деятельности старшеклассников летом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  <w:r>
              <w:t>+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  <w: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CF020A">
            <w:pPr>
              <w:jc w:val="both"/>
            </w:pPr>
            <w:r>
              <w:t>+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D8" w:rsidRDefault="009102D8" w:rsidP="009102D8">
            <w:pPr>
              <w:jc w:val="both"/>
              <w:rPr>
                <w:lang w:eastAsia="en-US"/>
              </w:rPr>
            </w:pPr>
            <w:r>
              <w:t>выполнено/</w:t>
            </w:r>
          </w:p>
          <w:p w:rsidR="009102D8" w:rsidRDefault="009102D8" w:rsidP="009102D8">
            <w:pPr>
              <w:jc w:val="both"/>
            </w:pPr>
            <w:r>
              <w:t>не выполнено</w:t>
            </w:r>
          </w:p>
        </w:tc>
      </w:tr>
    </w:tbl>
    <w:p w:rsidR="00481619" w:rsidRPr="00A67EF6" w:rsidRDefault="00481619" w:rsidP="00A67EF6">
      <w:pPr>
        <w:ind w:firstLine="708"/>
        <w:contextualSpacing/>
        <w:jc w:val="both"/>
        <w:rPr>
          <w:rFonts w:ascii="PT Astra Serif" w:hAnsi="PT Astra Serif"/>
          <w:b/>
          <w:u w:val="single"/>
        </w:rPr>
      </w:pPr>
    </w:p>
    <w:p w:rsidR="00F250F3" w:rsidRPr="009F13DF" w:rsidRDefault="00F250F3" w:rsidP="00F250F3">
      <w:pPr>
        <w:ind w:left="360"/>
        <w:rPr>
          <w:rFonts w:ascii="PT Astra Serif" w:hAnsi="PT Astra Serif"/>
        </w:rPr>
      </w:pPr>
    </w:p>
    <w:p w:rsidR="00411CAA" w:rsidRPr="00097008" w:rsidRDefault="00411CAA" w:rsidP="00411CAA">
      <w:pPr>
        <w:ind w:firstLine="720"/>
        <w:jc w:val="both"/>
        <w:rPr>
          <w:b/>
          <w:i/>
          <w:sz w:val="28"/>
          <w:szCs w:val="28"/>
        </w:rPr>
      </w:pPr>
      <w:r w:rsidRPr="00097008">
        <w:rPr>
          <w:b/>
          <w:sz w:val="28"/>
          <w:szCs w:val="28"/>
        </w:rPr>
        <w:lastRenderedPageBreak/>
        <w:t>Методы оценки (оценка процесса и оценка результата</w:t>
      </w:r>
      <w:r w:rsidRPr="00097008">
        <w:rPr>
          <w:b/>
          <w:i/>
          <w:sz w:val="28"/>
          <w:szCs w:val="28"/>
        </w:rPr>
        <w:t>)</w:t>
      </w:r>
    </w:p>
    <w:p w:rsidR="00115ADB" w:rsidRPr="00097008" w:rsidRDefault="00115ADB" w:rsidP="00097008">
      <w:pPr>
        <w:ind w:left="360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метод прямого расчета (количество участников проекта, анализ диагностикиготовности первоклассников по годам (и в том числе дошкольников до занятий спрактикантами и после занятий в сентябре, в первом классе), количествоположительных отзывов от общественности),</w:t>
      </w:r>
    </w:p>
    <w:p w:rsidR="00115ADB" w:rsidRPr="00097008" w:rsidRDefault="00115ADB" w:rsidP="00097008">
      <w:pPr>
        <w:ind w:left="360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метод сценарной оценки (описание и составления событий проекта по отчетам</w:t>
      </w:r>
    </w:p>
    <w:p w:rsidR="00115ADB" w:rsidRPr="00097008" w:rsidRDefault="00115ADB" w:rsidP="00097008">
      <w:pPr>
        <w:ind w:left="360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практикантов);</w:t>
      </w:r>
    </w:p>
    <w:p w:rsidR="00115ADB" w:rsidRPr="00097008" w:rsidRDefault="00115ADB" w:rsidP="00097008">
      <w:pPr>
        <w:ind w:left="360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социологический опрос.</w:t>
      </w:r>
    </w:p>
    <w:p w:rsidR="00411CAA" w:rsidRPr="00A67EF6" w:rsidRDefault="00411CAA" w:rsidP="00411CAA">
      <w:pPr>
        <w:jc w:val="center"/>
        <w:rPr>
          <w:rFonts w:ascii="PT Astra Serif" w:hAnsi="PT Astra Serif"/>
          <w:i/>
          <w:u w:val="single"/>
        </w:rPr>
      </w:pPr>
    </w:p>
    <w:p w:rsidR="00411CAA" w:rsidRPr="00A67EF6" w:rsidRDefault="00115ADB" w:rsidP="00411CAA">
      <w:pPr>
        <w:jc w:val="center"/>
        <w:rPr>
          <w:rFonts w:ascii="PT Astra Serif" w:hAnsi="PT Astra Serif"/>
          <w:i/>
          <w:u w:val="single"/>
        </w:rPr>
      </w:pPr>
      <w:r>
        <w:rPr>
          <w:rFonts w:ascii="PT Astra Serif" w:hAnsi="PT Astra Serif"/>
          <w:i/>
          <w:u w:val="single"/>
        </w:rPr>
        <w:t>Индикаторы</w:t>
      </w:r>
      <w:r w:rsidR="00411CAA" w:rsidRPr="00A67EF6">
        <w:rPr>
          <w:rFonts w:ascii="PT Astra Serif" w:hAnsi="PT Astra Serif"/>
          <w:i/>
          <w:u w:val="single"/>
        </w:rPr>
        <w:t xml:space="preserve"> результативности реализации проекта:</w:t>
      </w:r>
    </w:p>
    <w:p w:rsidR="00411CAA" w:rsidRPr="00B43FAC" w:rsidRDefault="00B43FAC" w:rsidP="00B43FAC">
      <w:pPr>
        <w:jc w:val="right"/>
        <w:rPr>
          <w:rFonts w:ascii="PT Astra Serif" w:hAnsi="PT Astra Serif"/>
        </w:rPr>
      </w:pPr>
      <w:r w:rsidRPr="00B43FAC">
        <w:rPr>
          <w:rFonts w:ascii="PT Astra Serif" w:hAnsi="PT Astra Serif"/>
        </w:rPr>
        <w:t>Таблица 2. Методы оценки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378"/>
        <w:gridCol w:w="954"/>
        <w:gridCol w:w="1172"/>
        <w:gridCol w:w="992"/>
        <w:gridCol w:w="2693"/>
      </w:tblGrid>
      <w:tr w:rsidR="001970BA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№ п/п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2021</w:t>
            </w:r>
          </w:p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2022</w:t>
            </w:r>
          </w:p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2023</w:t>
            </w:r>
          </w:p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Результат</w:t>
            </w:r>
          </w:p>
        </w:tc>
      </w:tr>
      <w:tr w:rsidR="001970BA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15ADB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15ADB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15ADB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15ADB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1970BA" w:rsidRPr="00A67EF6" w:rsidTr="001970BA">
        <w:trPr>
          <w:trHeight w:val="163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Отношение численности детей от 1 до 7 лет в местах кочевий, которым предоставлена возможность получать услуги дошкольного образования, к численности детей в возрасте от 1 до 7 лет в местах кочевий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8%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shd w:val="clear" w:color="auto" w:fill="FFFFFF"/>
              <w:tabs>
                <w:tab w:val="left" w:pos="-108"/>
              </w:tabs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Увеличение количества детей 1-7 лет, которым предоставлена возможность получать услуги дошкольного образования</w:t>
            </w:r>
          </w:p>
        </w:tc>
      </w:tr>
      <w:tr w:rsidR="001970BA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Доля первоклассников из числа детей, ведущих с родителями кочевой образ жизни, имеющих среднестатистический уровень готовности к обучению (по результатам регионального мониторинга готовности первоклассников к обучению в школе)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30%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A67EF6">
              <w:rPr>
                <w:rFonts w:ascii="PT Astra Serif" w:hAnsi="PT Astra Serif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  <w:r w:rsidRPr="00A67EF6">
              <w:rPr>
                <w:rFonts w:ascii="PT Astra Serif" w:hAnsi="PT Astra Serif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Увеличение доли первоклассников из числа детей, ведущих с родителями кочевой образ жизни, имеющих уровень подготовленности к обучению в школе выше среднего</w:t>
            </w:r>
          </w:p>
        </w:tc>
      </w:tr>
      <w:tr w:rsidR="001970BA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3.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A67EF6">
              <w:rPr>
                <w:rFonts w:ascii="PT Astra Serif" w:hAnsi="PT Astra Serif"/>
                <w:color w:val="auto"/>
              </w:rPr>
              <w:t>Доля первоклассников, получивших до обучения в  1 классе предшкольную подготовку в кочевой группе кратковременного пребывания, от общего числа первоклассников из мест кочевий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90%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jc w:val="center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92%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Увеличение доли детей в местах кочевий, получивших до обучения в школе предшкольную подготовку, от общего числа первоклассников из мест кочевий</w:t>
            </w:r>
          </w:p>
        </w:tc>
      </w:tr>
      <w:tr w:rsidR="001970BA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4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1970BA" w:rsidP="00CF020A">
            <w:pPr>
              <w:pStyle w:val="Default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 xml:space="preserve">Доля родителей, получающих консультативную помощь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A83634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1970BA">
              <w:rPr>
                <w:rFonts w:ascii="PT Astra Serif" w:hAnsi="PT Astra Serif"/>
              </w:rPr>
              <w:t>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A83634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</w:t>
            </w:r>
            <w:r w:rsidR="001970BA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A83634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1970BA">
              <w:rPr>
                <w:rFonts w:ascii="PT Astra Serif" w:hAnsi="PT Astra Serif"/>
              </w:rPr>
              <w:t>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0BA" w:rsidRPr="00A67EF6" w:rsidRDefault="00A83634" w:rsidP="00CF020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 доли родителей. ведущих традиционный образ жизни, получающих консультативную помощь</w:t>
            </w:r>
          </w:p>
        </w:tc>
      </w:tr>
      <w:tr w:rsidR="00A85D48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Default="00A85D48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5.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Pr="00D15ACF" w:rsidRDefault="00A85D48" w:rsidP="00A85D48">
            <w:pPr>
              <w:ind w:left="9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У</w:t>
            </w:r>
            <w:r w:rsidRPr="00D15ACF">
              <w:rPr>
                <w:rFonts w:ascii="PT Astra Serif" w:hAnsi="PT Astra Serif" w:cs="PT Astra Serif"/>
              </w:rPr>
              <w:t>довлетворенность родителей образовательными услугами</w:t>
            </w:r>
          </w:p>
          <w:p w:rsidR="00A85D48" w:rsidRDefault="00A85D48" w:rsidP="00A85D48">
            <w:pPr>
              <w:pStyle w:val="Default"/>
              <w:ind w:left="9"/>
              <w:rPr>
                <w:rFonts w:ascii="PT Astra Serif" w:hAnsi="PT Astra Serif"/>
                <w:color w:val="auto"/>
              </w:rPr>
            </w:pPr>
            <w:r w:rsidRPr="00D15ACF">
              <w:rPr>
                <w:rFonts w:ascii="PT Astra Serif" w:hAnsi="PT Astra Serif"/>
              </w:rPr>
              <w:t xml:space="preserve">дошкольного образования в </w:t>
            </w:r>
            <w:r w:rsidRPr="00D15ACF">
              <w:rPr>
                <w:rFonts w:ascii="PT Astra Serif" w:hAnsi="PT Astra Serif"/>
              </w:rPr>
              <w:lastRenderedPageBreak/>
              <w:t>кочевой группе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Default="00A85D48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Default="00A85D48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Default="00A85D48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48" w:rsidRDefault="00A85D48" w:rsidP="00CF020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Положительная динамика в увеличении</w:t>
            </w:r>
            <w:r w:rsidR="00481D69">
              <w:rPr>
                <w:rFonts w:ascii="PT Astra Serif" w:hAnsi="PT Astra Serif"/>
              </w:rPr>
              <w:t xml:space="preserve"> доли родителей, </w:t>
            </w:r>
            <w:r w:rsidR="00481D69">
              <w:rPr>
                <w:rFonts w:ascii="PT Astra Serif" w:hAnsi="PT Astra Serif"/>
              </w:rPr>
              <w:lastRenderedPageBreak/>
              <w:t>удовлетворенных услугами дошкольного образования</w:t>
            </w:r>
          </w:p>
        </w:tc>
      </w:tr>
      <w:tr w:rsidR="007041B9" w:rsidRPr="00A67EF6" w:rsidTr="001970B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7041B9" w:rsidP="00CF020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lastRenderedPageBreak/>
              <w:t>6.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7041B9" w:rsidP="007041B9">
            <w:pPr>
              <w:ind w:left="9" w:hanging="9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Доля детей с успешной  адаптацией</w:t>
            </w:r>
            <w:r w:rsidRPr="00D15ACF">
              <w:rPr>
                <w:rFonts w:ascii="PT Astra Serif" w:hAnsi="PT Astra Serif"/>
              </w:rPr>
              <w:t>к условиям начальной школы-интерната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C36EDF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C36EDF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C36EDF" w:rsidP="00CF02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9" w:rsidRDefault="00C36EDF" w:rsidP="00CF020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Увеличение доли детей, адаптированных к условиям школы</w:t>
            </w:r>
          </w:p>
        </w:tc>
      </w:tr>
    </w:tbl>
    <w:p w:rsidR="00411CAA" w:rsidRPr="00B43FAC" w:rsidRDefault="00411CAA" w:rsidP="00411CAA">
      <w:pPr>
        <w:tabs>
          <w:tab w:val="left" w:pos="1080"/>
        </w:tabs>
        <w:contextualSpacing/>
        <w:jc w:val="both"/>
        <w:rPr>
          <w:rFonts w:ascii="PT Astra Serif" w:hAnsi="PT Astra Serif"/>
        </w:rPr>
      </w:pPr>
    </w:p>
    <w:p w:rsidR="00B43FAC" w:rsidRPr="00097008" w:rsidRDefault="00B43FAC" w:rsidP="00B43FAC">
      <w:pPr>
        <w:tabs>
          <w:tab w:val="num" w:pos="540"/>
        </w:tabs>
        <w:ind w:right="136" w:firstLine="708"/>
        <w:contextualSpacing/>
        <w:jc w:val="both"/>
        <w:rPr>
          <w:rFonts w:ascii="PT Astra Serif" w:hAnsi="PT Astra Serif"/>
          <w:i/>
          <w:sz w:val="28"/>
          <w:szCs w:val="28"/>
        </w:rPr>
      </w:pPr>
      <w:r w:rsidRPr="00097008">
        <w:rPr>
          <w:rFonts w:ascii="PT Astra Serif" w:hAnsi="PT Astra Serif"/>
          <w:i/>
          <w:iCs/>
          <w:sz w:val="28"/>
          <w:szCs w:val="28"/>
        </w:rPr>
        <w:t>Организация и контроль за выполнением проекта</w:t>
      </w:r>
    </w:p>
    <w:p w:rsidR="00B43FAC" w:rsidRPr="00097008" w:rsidRDefault="00B43FAC" w:rsidP="00B43FAC">
      <w:pPr>
        <w:pStyle w:val="a5"/>
        <w:spacing w:after="0"/>
        <w:ind w:left="0" w:right="136"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97008">
        <w:rPr>
          <w:rFonts w:ascii="PT Astra Serif" w:hAnsi="PT Astra Serif"/>
          <w:sz w:val="28"/>
          <w:szCs w:val="28"/>
        </w:rPr>
        <w:t>Координацию и контроль выполнения Проекта администрация образовательной организации оставляет за собой.</w:t>
      </w:r>
    </w:p>
    <w:p w:rsidR="00B43FAC" w:rsidRPr="00097008" w:rsidRDefault="00C36EDF" w:rsidP="00B43FAC">
      <w:pPr>
        <w:pStyle w:val="a5"/>
        <w:spacing w:after="0"/>
        <w:ind w:left="0" w:right="136" w:firstLine="708"/>
        <w:contextualSpacing/>
        <w:jc w:val="both"/>
        <w:rPr>
          <w:rFonts w:ascii="PT Astra Serif" w:hAnsi="PT Astra Serif"/>
          <w:sz w:val="28"/>
          <w:szCs w:val="28"/>
        </w:rPr>
      </w:pPr>
      <w:r w:rsidRPr="00097008">
        <w:rPr>
          <w:rFonts w:ascii="PT Astra Serif" w:hAnsi="PT Astra Serif"/>
          <w:sz w:val="28"/>
          <w:szCs w:val="28"/>
        </w:rPr>
        <w:t>Педагогический совет</w:t>
      </w:r>
      <w:r w:rsidR="00B43FAC" w:rsidRPr="00097008">
        <w:rPr>
          <w:rFonts w:ascii="PT Astra Serif" w:hAnsi="PT Astra Serif"/>
          <w:sz w:val="28"/>
          <w:szCs w:val="28"/>
        </w:rPr>
        <w:t xml:space="preserve"> дошкольного учреждения анализирует ход выполнения плана действий по реализации проекта и вносит предложения на рассмотрение педагогического совета по его коррекции; осуществляет информационное и методическое обеспечение реализации проекта, подводит итоги выполнения проекта на заседании итогового педагогического совета, отчитывается перед департаментом образования Администрации Тазовского района о проделанной работе.</w:t>
      </w:r>
    </w:p>
    <w:p w:rsidR="00912717" w:rsidRPr="00097008" w:rsidRDefault="00912717" w:rsidP="00A67EF6">
      <w:pPr>
        <w:contextualSpacing/>
        <w:jc w:val="both"/>
        <w:rPr>
          <w:rFonts w:ascii="PT Astra Serif" w:hAnsi="PT Astra Serif"/>
          <w:sz w:val="28"/>
          <w:szCs w:val="28"/>
        </w:rPr>
      </w:pPr>
    </w:p>
    <w:p w:rsidR="00411CAA" w:rsidRPr="00B2277F" w:rsidRDefault="00411CAA" w:rsidP="00411CAA">
      <w:pPr>
        <w:ind w:firstLine="720"/>
        <w:jc w:val="both"/>
        <w:rPr>
          <w:b/>
          <w:sz w:val="28"/>
        </w:rPr>
      </w:pPr>
      <w:r w:rsidRPr="00B2277F">
        <w:rPr>
          <w:b/>
          <w:sz w:val="28"/>
        </w:rPr>
        <w:t>Риски, методы устранения</w:t>
      </w:r>
    </w:p>
    <w:p w:rsidR="007778DD" w:rsidRPr="00A83634" w:rsidRDefault="00A83634" w:rsidP="00A83634">
      <w:pPr>
        <w:ind w:left="142"/>
        <w:jc w:val="right"/>
        <w:rPr>
          <w:rFonts w:ascii="PT Astra Serif" w:hAnsi="PT Astra Serif"/>
          <w:bCs/>
        </w:rPr>
      </w:pPr>
      <w:r w:rsidRPr="00A83634">
        <w:rPr>
          <w:rFonts w:ascii="PT Astra Serif" w:hAnsi="PT Astra Serif"/>
          <w:bCs/>
        </w:rPr>
        <w:t xml:space="preserve">Таблица </w:t>
      </w:r>
      <w:r w:rsidR="00B43FAC">
        <w:rPr>
          <w:rFonts w:ascii="PT Astra Serif" w:hAnsi="PT Astra Serif"/>
          <w:bCs/>
        </w:rPr>
        <w:t>3</w:t>
      </w:r>
      <w:r w:rsidRPr="00A83634">
        <w:rPr>
          <w:rFonts w:ascii="PT Astra Serif" w:hAnsi="PT Astra Serif"/>
          <w:bCs/>
        </w:rPr>
        <w:t xml:space="preserve">. </w:t>
      </w: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2385"/>
        <w:gridCol w:w="2700"/>
        <w:gridCol w:w="4680"/>
      </w:tblGrid>
      <w:tr w:rsidR="006B3530" w:rsidRPr="00A67EF6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A67EF6" w:rsidRDefault="007778DD" w:rsidP="00A67EF6">
            <w:pPr>
              <w:jc w:val="center"/>
              <w:rPr>
                <w:rFonts w:ascii="PT Astra Serif" w:hAnsi="PT Astra Serif" w:cs="Arial"/>
              </w:rPr>
            </w:pPr>
            <w:r w:rsidRPr="00A67EF6">
              <w:rPr>
                <w:rFonts w:ascii="PT Astra Serif" w:hAnsi="PT Astra Serif"/>
                <w:bCs/>
              </w:rPr>
              <w:t>Наименование риска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A67EF6" w:rsidRDefault="007778DD" w:rsidP="00A67EF6">
            <w:pPr>
              <w:jc w:val="center"/>
              <w:rPr>
                <w:rFonts w:ascii="PT Astra Serif" w:hAnsi="PT Astra Serif" w:cs="Arial"/>
              </w:rPr>
            </w:pPr>
            <w:r w:rsidRPr="00A67EF6">
              <w:rPr>
                <w:rFonts w:ascii="PT Astra Serif" w:hAnsi="PT Astra Serif"/>
                <w:bCs/>
              </w:rPr>
              <w:t>Анализ причин его возникновения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78DD" w:rsidRPr="00A67EF6" w:rsidRDefault="007778DD" w:rsidP="00A67EF6">
            <w:pPr>
              <w:jc w:val="center"/>
              <w:rPr>
                <w:rFonts w:ascii="PT Astra Serif" w:hAnsi="PT Astra Serif" w:cs="Arial"/>
              </w:rPr>
            </w:pPr>
            <w:r w:rsidRPr="00A67EF6">
              <w:rPr>
                <w:rFonts w:ascii="PT Astra Serif" w:hAnsi="PT Astra Serif"/>
                <w:bCs/>
              </w:rPr>
              <w:t>Механизмы минимизации рисков</w:t>
            </w:r>
          </w:p>
        </w:tc>
      </w:tr>
      <w:tr w:rsidR="006B3530" w:rsidRPr="00A67EF6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A67EF6" w:rsidRDefault="007778DD" w:rsidP="006B3530">
            <w:pPr>
              <w:jc w:val="both"/>
              <w:rPr>
                <w:rFonts w:ascii="PT Astra Serif" w:hAnsi="PT Astra Serif" w:cs="Arial"/>
              </w:rPr>
            </w:pPr>
            <w:r w:rsidRPr="00A67EF6">
              <w:rPr>
                <w:rFonts w:ascii="PT Astra Serif" w:hAnsi="PT Astra Serif"/>
              </w:rPr>
              <w:t>1</w:t>
            </w:r>
            <w:r w:rsidR="0026602C" w:rsidRPr="00A67EF6">
              <w:rPr>
                <w:rFonts w:ascii="PT Astra Serif" w:hAnsi="PT Astra Serif"/>
              </w:rPr>
              <w:t>.</w:t>
            </w:r>
            <w:r w:rsidR="0052192F" w:rsidRPr="00A67EF6">
              <w:rPr>
                <w:rFonts w:ascii="PT Astra Serif" w:hAnsi="PT Astra Serif"/>
              </w:rPr>
              <w:t>Низкая го</w:t>
            </w:r>
            <w:r w:rsidR="006B3530">
              <w:rPr>
                <w:rFonts w:ascii="PT Astra Serif" w:hAnsi="PT Astra Serif"/>
              </w:rPr>
              <w:t>товность педагогов осуществлять методическую, консультативную, психолого-педагогическую помощь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2192F" w:rsidRPr="00A67EF6" w:rsidRDefault="0052192F" w:rsidP="00A67EF6">
            <w:pPr>
              <w:jc w:val="both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Необходимость учета индивидуально-психологических особенностей детей кочевья;</w:t>
            </w:r>
          </w:p>
          <w:p w:rsidR="0052192F" w:rsidRPr="00A67EF6" w:rsidRDefault="0052192F" w:rsidP="00A67EF6">
            <w:pPr>
              <w:jc w:val="both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Сложность организации образовательного процесса в кочевой группе кратковременного пребывания.</w:t>
            </w:r>
          </w:p>
          <w:p w:rsidR="007778DD" w:rsidRPr="00A67EF6" w:rsidRDefault="0052192F" w:rsidP="00A67EF6">
            <w:pPr>
              <w:jc w:val="both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Работа педагогов с разновозрастным контингентом воспитанников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B3530" w:rsidRPr="00A67EF6" w:rsidRDefault="006B3530" w:rsidP="006B3530">
            <w:pPr>
              <w:ind w:right="136"/>
              <w:jc w:val="both"/>
              <w:rPr>
                <w:rFonts w:ascii="PT Astra Serif" w:hAnsi="PT Astra Serif" w:cs="Arial"/>
              </w:rPr>
            </w:pPr>
            <w:r>
              <w:rPr>
                <w:rFonts w:ascii="PT Astra Serif" w:hAnsi="PT Astra Serif"/>
              </w:rPr>
              <w:t>П</w:t>
            </w:r>
            <w:r w:rsidR="007778DD" w:rsidRPr="00A67EF6">
              <w:rPr>
                <w:rFonts w:ascii="PT Astra Serif" w:hAnsi="PT Astra Serif"/>
              </w:rPr>
              <w:t>овышение квал</w:t>
            </w:r>
            <w:r>
              <w:rPr>
                <w:rFonts w:ascii="PT Astra Serif" w:hAnsi="PT Astra Serif"/>
              </w:rPr>
              <w:t xml:space="preserve">ификации, педагогической компетентности в области консультирования родителей </w:t>
            </w:r>
          </w:p>
          <w:p w:rsidR="007778DD" w:rsidRPr="00A67EF6" w:rsidRDefault="007778DD" w:rsidP="00A67EF6">
            <w:pPr>
              <w:jc w:val="both"/>
              <w:rPr>
                <w:rFonts w:ascii="PT Astra Serif" w:hAnsi="PT Astra Serif" w:cs="Arial"/>
              </w:rPr>
            </w:pPr>
          </w:p>
        </w:tc>
      </w:tr>
      <w:tr w:rsidR="006B3530" w:rsidRPr="00A67EF6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A67EF6" w:rsidRDefault="007778DD" w:rsidP="00A67EF6">
            <w:pPr>
              <w:ind w:right="136"/>
              <w:jc w:val="both"/>
              <w:rPr>
                <w:rFonts w:ascii="PT Astra Serif" w:hAnsi="PT Astra Serif"/>
                <w:bCs/>
                <w:iCs/>
              </w:rPr>
            </w:pPr>
            <w:r w:rsidRPr="00A67EF6">
              <w:rPr>
                <w:rFonts w:ascii="PT Astra Serif" w:hAnsi="PT Astra Serif"/>
              </w:rPr>
              <w:t>2. Недостаточная для реализации проекта в полном объёме материально-техническая база детского сада.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A67EF6" w:rsidRDefault="007778DD" w:rsidP="00A67EF6">
            <w:pPr>
              <w:jc w:val="both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Недостаточное оснащение образовательного процесса необходимым оборудованием.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78DD" w:rsidRPr="00A67EF6" w:rsidRDefault="0052192F" w:rsidP="00A67EF6">
            <w:pPr>
              <w:jc w:val="both"/>
              <w:rPr>
                <w:rFonts w:ascii="PT Astra Serif" w:hAnsi="PT Astra Serif"/>
              </w:rPr>
            </w:pPr>
            <w:r w:rsidRPr="00A67EF6">
              <w:rPr>
                <w:rFonts w:ascii="PT Astra Serif" w:hAnsi="PT Astra Serif"/>
              </w:rPr>
              <w:t>Поиск возможностей для оснащения</w:t>
            </w:r>
            <w:r w:rsidR="007778DD" w:rsidRPr="00A67EF6">
              <w:rPr>
                <w:rFonts w:ascii="PT Astra Serif" w:hAnsi="PT Astra Serif"/>
              </w:rPr>
              <w:t xml:space="preserve"> образовательного процесса необходимым  современным оборудованием, программно-методическое обеспечение, своевременное финансиро</w:t>
            </w:r>
            <w:r w:rsidRPr="00A67EF6">
              <w:rPr>
                <w:rFonts w:ascii="PT Astra Serif" w:hAnsi="PT Astra Serif"/>
              </w:rPr>
              <w:t>вание проекта в полном объёме, привлечение социальных партнеров, участие в грантах</w:t>
            </w:r>
          </w:p>
        </w:tc>
      </w:tr>
      <w:tr w:rsidR="00BD31F2" w:rsidRPr="00A67EF6" w:rsidTr="002814E9"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31F2" w:rsidRPr="00A67EF6" w:rsidRDefault="00BD31F2" w:rsidP="00C36EDF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 Низкий уровень участия родителей в проекте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31F2" w:rsidRPr="00D15ACF" w:rsidRDefault="00BD31F2" w:rsidP="00BD31F2">
            <w:pPr>
              <w:ind w:left="142"/>
              <w:rPr>
                <w:rFonts w:ascii="PT Astra Serif" w:hAnsi="PT Astra Serif"/>
              </w:rPr>
            </w:pPr>
            <w:r w:rsidRPr="00D15ACF">
              <w:rPr>
                <w:rFonts w:ascii="PT Astra Serif" w:hAnsi="PT Astra Serif"/>
              </w:rPr>
              <w:t>Отсутствие позитивной поддержки</w:t>
            </w:r>
          </w:p>
          <w:p w:rsidR="00BD31F2" w:rsidRPr="00A67EF6" w:rsidRDefault="00BD31F2" w:rsidP="00A201D7">
            <w:pPr>
              <w:ind w:left="142"/>
              <w:rPr>
                <w:rFonts w:ascii="PT Astra Serif" w:hAnsi="PT Astra Serif"/>
              </w:rPr>
            </w:pPr>
            <w:r w:rsidRPr="00D15ACF">
              <w:rPr>
                <w:rFonts w:ascii="PT Astra Serif" w:hAnsi="PT Astra Serif"/>
              </w:rPr>
              <w:t>родительской общественности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31F2" w:rsidRPr="00A67EF6" w:rsidRDefault="00BD31F2" w:rsidP="007236E3">
            <w:pPr>
              <w:ind w:left="18"/>
              <w:rPr>
                <w:rFonts w:ascii="PT Astra Serif" w:hAnsi="PT Astra Serif"/>
              </w:rPr>
            </w:pPr>
            <w:r w:rsidRPr="00D15ACF">
              <w:rPr>
                <w:rFonts w:ascii="PT Astra Serif" w:hAnsi="PT Astra Serif"/>
              </w:rPr>
              <w:t>Проведение разъяснительной работы с родителями и</w:t>
            </w:r>
            <w:r w:rsidR="007C6A0F">
              <w:rPr>
                <w:rFonts w:ascii="PT Astra Serif" w:hAnsi="PT Astra Serif"/>
              </w:rPr>
              <w:t xml:space="preserve"> </w:t>
            </w:r>
            <w:r w:rsidRPr="00D15ACF">
              <w:rPr>
                <w:rFonts w:ascii="PT Astra Serif" w:hAnsi="PT Astra Serif"/>
              </w:rPr>
              <w:t xml:space="preserve">общественностью через выступление </w:t>
            </w:r>
            <w:r>
              <w:rPr>
                <w:rFonts w:ascii="PT Astra Serif" w:hAnsi="PT Astra Serif"/>
              </w:rPr>
              <w:t>в социальных сетях, на сайте школы, района.</w:t>
            </w:r>
          </w:p>
        </w:tc>
      </w:tr>
    </w:tbl>
    <w:p w:rsidR="007778DD" w:rsidRPr="00A67EF6" w:rsidRDefault="007778DD" w:rsidP="00A67EF6">
      <w:pPr>
        <w:tabs>
          <w:tab w:val="num" w:pos="540"/>
        </w:tabs>
        <w:ind w:right="136" w:firstLine="708"/>
        <w:contextualSpacing/>
        <w:jc w:val="both"/>
        <w:rPr>
          <w:rFonts w:ascii="PT Astra Serif" w:hAnsi="PT Astra Serif"/>
          <w:b/>
          <w:i/>
          <w:u w:val="single"/>
        </w:rPr>
      </w:pPr>
    </w:p>
    <w:p w:rsidR="00411CAA" w:rsidRPr="00FB5009" w:rsidRDefault="00411CAA" w:rsidP="00411CAA">
      <w:pPr>
        <w:widowControl w:val="0"/>
        <w:autoSpaceDE w:val="0"/>
        <w:autoSpaceDN w:val="0"/>
        <w:ind w:left="720"/>
        <w:jc w:val="both"/>
        <w:rPr>
          <w:b/>
          <w:sz w:val="28"/>
          <w:szCs w:val="28"/>
        </w:rPr>
      </w:pPr>
      <w:r w:rsidRPr="00FB5009">
        <w:rPr>
          <w:b/>
          <w:sz w:val="28"/>
          <w:szCs w:val="28"/>
        </w:rPr>
        <w:t>Бизнес-план проекта</w:t>
      </w:r>
    </w:p>
    <w:p w:rsidR="00411CAA" w:rsidRDefault="00411CAA" w:rsidP="00411CAA">
      <w:pPr>
        <w:ind w:firstLine="646"/>
        <w:jc w:val="right"/>
        <w:rPr>
          <w:sz w:val="28"/>
          <w:szCs w:val="28"/>
        </w:rPr>
      </w:pPr>
      <w:r w:rsidRPr="00097ED3">
        <w:rPr>
          <w:bCs/>
        </w:rPr>
        <w:t xml:space="preserve">Таблица </w:t>
      </w:r>
      <w:r w:rsidR="00B43FAC">
        <w:rPr>
          <w:bCs/>
        </w:rPr>
        <w:t>4</w:t>
      </w:r>
      <w:r w:rsidRPr="00097ED3">
        <w:rPr>
          <w:bCs/>
        </w:rPr>
        <w:t>.</w:t>
      </w:r>
      <w:r>
        <w:rPr>
          <w:bCs/>
          <w:szCs w:val="28"/>
        </w:rPr>
        <w:t>Смета</w:t>
      </w:r>
      <w:r w:rsidRPr="00097ED3">
        <w:rPr>
          <w:bCs/>
          <w:szCs w:val="28"/>
        </w:rPr>
        <w:t xml:space="preserve"> проекта</w:t>
      </w:r>
    </w:p>
    <w:p w:rsidR="00411CAA" w:rsidRDefault="00411CAA" w:rsidP="00411CAA">
      <w:pPr>
        <w:widowControl w:val="0"/>
        <w:autoSpaceDE w:val="0"/>
        <w:autoSpaceDN w:val="0"/>
        <w:ind w:firstLine="709"/>
        <w:rPr>
          <w:sz w:val="2"/>
          <w:szCs w:val="2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3"/>
        <w:gridCol w:w="3049"/>
        <w:gridCol w:w="1299"/>
        <w:gridCol w:w="1220"/>
        <w:gridCol w:w="1198"/>
        <w:gridCol w:w="1245"/>
      </w:tblGrid>
      <w:tr w:rsidR="003855BF" w:rsidRPr="00C76A41" w:rsidTr="00BA3311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Название статьи расходов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Название вида расходов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Количество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Стоимость</w:t>
            </w:r>
          </w:p>
        </w:tc>
        <w:tc>
          <w:tcPr>
            <w:tcW w:w="24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Общая сумма расходов</w:t>
            </w:r>
          </w:p>
        </w:tc>
      </w:tr>
      <w:tr w:rsidR="003855BF" w:rsidRPr="00C76A41" w:rsidTr="00BA3311">
        <w:tc>
          <w:tcPr>
            <w:tcW w:w="22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средства гранта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другие источники финансирования</w:t>
            </w:r>
          </w:p>
        </w:tc>
      </w:tr>
      <w:tr w:rsidR="003855BF" w:rsidRPr="00C76A41" w:rsidTr="00BA3311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2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3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4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center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6</w:t>
            </w:r>
          </w:p>
        </w:tc>
      </w:tr>
      <w:tr w:rsidR="003855BF" w:rsidRPr="00C76A41" w:rsidTr="00BA3311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C76A41">
              <w:rPr>
                <w:rFonts w:ascii="PT Astra Serif" w:hAnsi="PT Astra Serif"/>
              </w:rPr>
              <w:t>Издание инновационных образовательных продуктов, разработанных в ходе реализации инновационных проектов (программ)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B55FA" w:rsidRDefault="003855BF" w:rsidP="00BA331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Интерактивная панель </w:t>
            </w:r>
            <w:r>
              <w:rPr>
                <w:color w:val="000000"/>
                <w:lang w:val="en-US"/>
              </w:rPr>
              <w:t>Teach Touch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B55FA" w:rsidRDefault="003855BF" w:rsidP="00BA33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7874" w:rsidRDefault="003855BF" w:rsidP="00BA3311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0 00</w:t>
            </w:r>
            <w:r>
              <w:t>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7874" w:rsidRDefault="003855BF" w:rsidP="00BA3311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0 000</w:t>
            </w:r>
            <w:r>
              <w:t>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Default="003855BF" w:rsidP="00BA3311">
            <w:pPr>
              <w:widowControl w:val="0"/>
              <w:autoSpaceDE w:val="0"/>
              <w:autoSpaceDN w:val="0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30 000,00</w:t>
            </w:r>
          </w:p>
        </w:tc>
      </w:tr>
      <w:tr w:rsidR="003855BF" w:rsidRPr="00C76A41" w:rsidTr="00BA3311">
        <w:trPr>
          <w:trHeight w:val="449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2. Приобретение учебного оборудования для обеспечения и реализации инновационных проектов (программ), оборудования для внедрения здоровьесберегающих технологий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rPr>
                <w:color w:val="000000"/>
              </w:rPr>
            </w:pPr>
            <w:r w:rsidRPr="00E8074D">
              <w:rPr>
                <w:color w:val="000000"/>
              </w:rPr>
              <w:t>Рабочая станция НИКС G6100</w:t>
            </w:r>
          </w:p>
          <w:p w:rsidR="003855BF" w:rsidRPr="00E8074D" w:rsidRDefault="003855BF" w:rsidP="00BA3311">
            <w:pPr>
              <w:rPr>
                <w:color w:val="000000"/>
              </w:rPr>
            </w:pPr>
            <w:r w:rsidRPr="00E8074D">
              <w:rPr>
                <w:color w:val="000000"/>
              </w:rPr>
              <w:t>Конфигурация: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 xml:space="preserve">* Case Miditower Aerocool &lt;Vs-1 Window&gt; ATX </w:t>
            </w:r>
            <w:r w:rsidRPr="00E8074D">
              <w:rPr>
                <w:color w:val="000000"/>
              </w:rPr>
              <w:t>безБП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 xml:space="preserve">* Case </w:t>
            </w:r>
            <w:r w:rsidRPr="00E8074D">
              <w:rPr>
                <w:color w:val="000000"/>
              </w:rPr>
              <w:t>Блокпитания</w:t>
            </w:r>
            <w:r w:rsidRPr="00E8074D">
              <w:rPr>
                <w:color w:val="000000"/>
                <w:lang w:val="en-US"/>
              </w:rPr>
              <w:t xml:space="preserve"> Aerocool VX-450 (RTL) 450W ATX (24+2x4+6</w:t>
            </w:r>
            <w:r w:rsidRPr="00E8074D">
              <w:rPr>
                <w:color w:val="000000"/>
              </w:rPr>
              <w:t>пин</w:t>
            </w:r>
            <w:r w:rsidRPr="00E8074D">
              <w:rPr>
                <w:color w:val="000000"/>
                <w:lang w:val="en-US"/>
              </w:rPr>
              <w:t>)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>* CPU CPU Intel Core i5-6500 3.2 GHz/4core/SVGA HD Graphics 530/1+6Mb/65W/ LGA1151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>* Cooler Arctic Cooling Alpine 11 Pro rev.2 Cooler (775/1155, 23.5</w:t>
            </w:r>
            <w:r w:rsidRPr="00E8074D">
              <w:rPr>
                <w:color w:val="000000"/>
              </w:rPr>
              <w:t>дБ</w:t>
            </w:r>
            <w:r w:rsidRPr="00E8074D">
              <w:rPr>
                <w:color w:val="000000"/>
                <w:lang w:val="en-US"/>
              </w:rPr>
              <w:t>, 500-2000</w:t>
            </w:r>
            <w:r w:rsidRPr="00E8074D">
              <w:rPr>
                <w:color w:val="000000"/>
              </w:rPr>
              <w:t>об</w:t>
            </w:r>
            <w:r w:rsidRPr="00E8074D">
              <w:rPr>
                <w:color w:val="000000"/>
                <w:lang w:val="en-US"/>
              </w:rPr>
              <w:t>/</w:t>
            </w:r>
            <w:r w:rsidRPr="00E8074D">
              <w:rPr>
                <w:color w:val="000000"/>
              </w:rPr>
              <w:t>мин</w:t>
            </w:r>
            <w:r w:rsidRPr="00E8074D">
              <w:rPr>
                <w:color w:val="000000"/>
                <w:lang w:val="en-US"/>
              </w:rPr>
              <w:t>, Al)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 xml:space="preserve">* RAM 2 </w:t>
            </w:r>
            <w:r w:rsidRPr="00E8074D">
              <w:rPr>
                <w:color w:val="000000"/>
              </w:rPr>
              <w:t>шт</w:t>
            </w:r>
            <w:r w:rsidRPr="00E8074D">
              <w:rPr>
                <w:color w:val="000000"/>
                <w:lang w:val="en-US"/>
              </w:rPr>
              <w:t>. Crucial &lt;CT4G4DFS8213&gt; DDR4 DIMM 4Gb &lt;PC4-17000&gt;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>* HDD HDD 1 Tb SATA 6Gb/s Seagate Barracuda &lt;ST1000DM003&gt; 3.5" 7200rpm 64Mb</w:t>
            </w:r>
          </w:p>
          <w:p w:rsidR="003855BF" w:rsidRPr="00E8074D" w:rsidRDefault="003855BF" w:rsidP="00BA3311">
            <w:pPr>
              <w:rPr>
                <w:color w:val="000000"/>
              </w:rPr>
            </w:pPr>
            <w:r w:rsidRPr="00E8074D">
              <w:rPr>
                <w:color w:val="000000"/>
              </w:rPr>
              <w:t>* I/O Card Переходник питания SATA-устройств (1big -&gt;1SATA)</w:t>
            </w:r>
          </w:p>
          <w:p w:rsidR="003855BF" w:rsidRPr="00E8074D" w:rsidRDefault="003855BF" w:rsidP="00BA3311">
            <w:pPr>
              <w:rPr>
                <w:color w:val="000000"/>
              </w:rPr>
            </w:pPr>
            <w:r w:rsidRPr="00E8074D">
              <w:rPr>
                <w:color w:val="000000"/>
              </w:rPr>
              <w:t xml:space="preserve">* Video 2Gb &lt;PCI-E&gt; DDR3 PNY VCQK620-PB (RTL) DVI+DP &lt;NVIDIA </w:t>
            </w:r>
            <w:r w:rsidRPr="00E8074D">
              <w:rPr>
                <w:color w:val="000000"/>
              </w:rPr>
              <w:lastRenderedPageBreak/>
              <w:t>Quadro K620&gt;</w:t>
            </w:r>
          </w:p>
          <w:p w:rsidR="003855BF" w:rsidRPr="00E8074D" w:rsidRDefault="003855BF" w:rsidP="00BA3311">
            <w:pPr>
              <w:rPr>
                <w:color w:val="000000"/>
                <w:lang w:val="en-US"/>
              </w:rPr>
            </w:pPr>
            <w:r w:rsidRPr="00E8074D">
              <w:rPr>
                <w:color w:val="000000"/>
                <w:lang w:val="en-US"/>
              </w:rPr>
              <w:t>* CD ROM DVD RAM &amp; DVD±R/RW &amp; CDRW HLDS GH24NSD0 &lt;Black&gt; SATA (OEM)</w:t>
            </w:r>
          </w:p>
          <w:p w:rsidR="003855BF" w:rsidRPr="004F63F8" w:rsidRDefault="003855BF" w:rsidP="00BA3311">
            <w:pPr>
              <w:widowControl w:val="0"/>
              <w:autoSpaceDE w:val="0"/>
              <w:autoSpaceDN w:val="0"/>
              <w:jc w:val="both"/>
              <w:rPr>
                <w:color w:val="FF0000"/>
                <w:lang w:val="en-US"/>
              </w:rPr>
            </w:pPr>
            <w:r w:rsidRPr="00E8074D">
              <w:rPr>
                <w:color w:val="000000"/>
                <w:lang w:val="en-US"/>
              </w:rPr>
              <w:t>* M/B GIGABYTE GA-B150-HD3 rev1.0 (RTL) LGA1151 &lt;B150&gt; 2xPCI-E Dsub+DVI+HDMI GbLAN SATA ATX 4DDR4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  <w:rPr>
                <w:bCs/>
                <w:caps/>
                <w:shd w:val="clear" w:color="auto" w:fill="FFFFFF"/>
                <w:lang w:val="en-US"/>
              </w:rPr>
            </w:pPr>
            <w:r>
              <w:t>80 000,00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4F63F8" w:rsidRDefault="003855BF" w:rsidP="00BA3311">
            <w:pPr>
              <w:jc w:val="center"/>
            </w:pPr>
            <w:r>
              <w:t>80 000,00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434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both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7.3”"/>
              </w:smartTagPr>
              <w:r w:rsidRPr="00E8074D">
                <w:rPr>
                  <w:lang w:val="en-US"/>
                </w:rPr>
                <w:t>17.3</w:t>
              </w:r>
              <w:r>
                <w:rPr>
                  <w:lang w:val="en-US"/>
                </w:rPr>
                <w:t>”</w:t>
              </w:r>
            </w:smartTag>
            <w:r w:rsidRPr="00E8074D">
              <w:t>Ноутбук</w:t>
            </w:r>
            <w:r w:rsidRPr="00E8074D">
              <w:rPr>
                <w:lang w:val="en-US"/>
              </w:rPr>
              <w:t xml:space="preserve"> Lenovo B7080 </w:t>
            </w:r>
            <w:r w:rsidRPr="00E8074D">
              <w:t>черный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47700,00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95400,00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3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92053B" w:rsidRDefault="003855BF" w:rsidP="00BA3311">
            <w:pPr>
              <w:keepNext/>
              <w:shd w:val="clear" w:color="auto" w:fill="FFFFFF"/>
              <w:outlineLvl w:val="1"/>
              <w:rPr>
                <w:iCs/>
                <w:lang w:val="en-US"/>
              </w:rPr>
            </w:pPr>
            <w:r w:rsidRPr="00E8074D">
              <w:rPr>
                <w:iCs/>
              </w:rPr>
              <w:t>Брошюровщик</w:t>
            </w:r>
            <w:r w:rsidRPr="00E8074D">
              <w:rPr>
                <w:iCs/>
                <w:lang w:val="en-US"/>
              </w:rPr>
              <w:t>FellowesQuasarEFS</w:t>
            </w:r>
            <w:r w:rsidRPr="0092053B">
              <w:rPr>
                <w:iCs/>
                <w:lang w:val="en-US"/>
              </w:rPr>
              <w:t xml:space="preserve">-5620901 </w:t>
            </w:r>
            <w:r w:rsidRPr="00E8074D">
              <w:rPr>
                <w:iCs/>
              </w:rPr>
              <w:t>А</w:t>
            </w:r>
            <w:r w:rsidRPr="0092053B">
              <w:rPr>
                <w:iCs/>
                <w:lang w:val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t>33000,00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33000,00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3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keepNext/>
              <w:shd w:val="clear" w:color="auto" w:fill="FFFFFF"/>
              <w:outlineLvl w:val="1"/>
              <w:rPr>
                <w:iCs/>
              </w:rPr>
            </w:pPr>
            <w:r w:rsidRPr="00097ED3">
              <w:rPr>
                <w:iCs/>
              </w:rPr>
              <w:t>Ламинатор Office Kit L4423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 w:rsidRPr="00E8074D">
              <w:t>1</w:t>
            </w:r>
            <w:r>
              <w:t>7 000,00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t>17 000,00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3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keepNext/>
              <w:shd w:val="clear" w:color="auto" w:fill="FFFFFF"/>
              <w:outlineLvl w:val="1"/>
              <w:rPr>
                <w:iCs/>
              </w:rPr>
            </w:pPr>
            <w:r w:rsidRPr="00097ED3">
              <w:rPr>
                <w:iCs/>
              </w:rPr>
              <w:t>Видеокамера Panasonic V760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t>26 000,00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t>26 000,00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3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keepNext/>
              <w:shd w:val="clear" w:color="auto" w:fill="FFFFFF"/>
              <w:outlineLvl w:val="1"/>
              <w:rPr>
                <w:iCs/>
              </w:rPr>
            </w:pPr>
            <w:r w:rsidRPr="00097ED3">
              <w:rPr>
                <w:iCs/>
              </w:rPr>
              <w:t>Колонки Microlab M223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F34E3A" w:rsidRDefault="003855BF" w:rsidP="00BA3311">
            <w:pPr>
              <w:jc w:val="center"/>
            </w:pPr>
            <w:r>
              <w:t>5 600,00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F34E3A" w:rsidRDefault="003855BF" w:rsidP="00BA3311">
            <w:pPr>
              <w:jc w:val="center"/>
            </w:pPr>
            <w:r>
              <w:t>5600,00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366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keepNext/>
              <w:shd w:val="clear" w:color="auto" w:fill="FFFFFF"/>
              <w:outlineLvl w:val="1"/>
              <w:rPr>
                <w:iCs/>
              </w:rPr>
            </w:pPr>
            <w:r w:rsidRPr="00097ED3">
              <w:rPr>
                <w:iCs/>
              </w:rPr>
              <w:t xml:space="preserve">Микрофон репортёрский </w:t>
            </w:r>
            <w:r w:rsidRPr="00097ED3">
              <w:rPr>
                <w:iCs/>
                <w:lang w:val="en-US"/>
              </w:rPr>
              <w:t>Pro-RM 27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92053B" w:rsidRDefault="003855BF" w:rsidP="00BA3311">
            <w:pPr>
              <w:jc w:val="center"/>
            </w:pPr>
            <w:r>
              <w:t>3000,00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92053B" w:rsidRDefault="003855BF" w:rsidP="00BA3311">
            <w:pPr>
              <w:jc w:val="center"/>
            </w:pPr>
            <w:r>
              <w:t>3000,00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285"/>
        </w:trPr>
        <w:tc>
          <w:tcPr>
            <w:tcW w:w="22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jc w:val="both"/>
              <w:rPr>
                <w:rFonts w:cs="Calibri"/>
                <w:lang w:eastAsia="en-US"/>
              </w:rPr>
            </w:pPr>
            <w:r w:rsidRPr="00097ED3">
              <w:rPr>
                <w:rFonts w:cs="Calibri"/>
                <w:lang w:eastAsia="en-US"/>
              </w:rPr>
              <w:t xml:space="preserve">Планшет </w:t>
            </w:r>
            <w:r w:rsidRPr="00097ED3">
              <w:rPr>
                <w:rFonts w:cs="Calibri"/>
                <w:lang w:val="en-US" w:eastAsia="en-US"/>
              </w:rPr>
              <w:t>Aser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92053B" w:rsidRDefault="003855BF" w:rsidP="00BA3311">
            <w:pPr>
              <w:jc w:val="center"/>
            </w:pPr>
            <w:r>
              <w:rPr>
                <w:lang w:val="en-US"/>
              </w:rPr>
              <w:t>19 000,</w:t>
            </w:r>
            <w: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>
              <w:t>76 000,00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514DB8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3855BF" w:rsidRPr="00C76A41" w:rsidTr="00BA3311">
        <w:trPr>
          <w:trHeight w:val="992"/>
        </w:trPr>
        <w:tc>
          <w:tcPr>
            <w:tcW w:w="22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3. Приобретение программных средств (пакетов программ и операционных систем, которые могут устанавливаться на персональных компьютерах и серверах), предназначенных для целей реализации инновационных проектов (программ)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411CAA" w:rsidRDefault="003855BF" w:rsidP="00BA331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097ED3">
              <w:t>ПО</w:t>
            </w:r>
            <w:r w:rsidRPr="00926DE9">
              <w:rPr>
                <w:lang w:val="en-US"/>
              </w:rPr>
              <w:t xml:space="preserve"> </w:t>
            </w:r>
            <w:r w:rsidRPr="00097ED3">
              <w:t>для</w:t>
            </w:r>
            <w:r w:rsidRPr="00926DE9">
              <w:rPr>
                <w:lang w:val="en-US"/>
              </w:rPr>
              <w:t xml:space="preserve"> </w:t>
            </w:r>
            <w:r w:rsidRPr="00097ED3">
              <w:t>обработки</w:t>
            </w:r>
            <w:r w:rsidRPr="00926DE9">
              <w:rPr>
                <w:lang w:val="en-US"/>
              </w:rPr>
              <w:t xml:space="preserve"> </w:t>
            </w:r>
            <w:r w:rsidRPr="00097ED3">
              <w:t>видео</w:t>
            </w:r>
            <w:r w:rsidRPr="00926DE9">
              <w:rPr>
                <w:lang w:val="en-US"/>
              </w:rPr>
              <w:t xml:space="preserve"> </w:t>
            </w:r>
            <w:r w:rsidRPr="00097ED3">
              <w:rPr>
                <w:lang w:val="en-US"/>
              </w:rPr>
              <w:t>Pinnnacle</w:t>
            </w:r>
            <w:r w:rsidRPr="00926DE9">
              <w:rPr>
                <w:lang w:val="en-US"/>
              </w:rPr>
              <w:t xml:space="preserve"> </w:t>
            </w:r>
            <w:r w:rsidRPr="00097ED3">
              <w:rPr>
                <w:lang w:val="en-US"/>
              </w:rPr>
              <w:t>Studio</w:t>
            </w:r>
            <w:r w:rsidRPr="00411CAA">
              <w:rPr>
                <w:lang w:val="en-US"/>
              </w:rPr>
              <w:t xml:space="preserve"> 20 </w:t>
            </w:r>
            <w:r w:rsidRPr="00097ED3">
              <w:rPr>
                <w:lang w:val="en-US"/>
              </w:rPr>
              <w:t>Ultimate</w:t>
            </w:r>
            <w:r w:rsidRPr="00926DE9">
              <w:rPr>
                <w:lang w:val="en-US"/>
              </w:rPr>
              <w:t xml:space="preserve"> </w:t>
            </w:r>
            <w:r w:rsidRPr="00097ED3">
              <w:rPr>
                <w:lang w:val="en-US"/>
              </w:rPr>
              <w:t>Corp</w:t>
            </w:r>
            <w:r w:rsidRPr="00926DE9">
              <w:rPr>
                <w:lang w:val="en-US"/>
              </w:rPr>
              <w:t xml:space="preserve"> </w:t>
            </w:r>
            <w:r w:rsidRPr="00097ED3">
              <w:rPr>
                <w:lang w:val="en-US"/>
              </w:rPr>
              <w:t>License</w:t>
            </w:r>
            <w:r w:rsidRPr="00411CAA">
              <w:rPr>
                <w:lang w:val="en-US"/>
              </w:rPr>
              <w:t xml:space="preserve">  (11-50)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rPr>
                <w:bCs/>
                <w:shd w:val="clear" w:color="auto" w:fill="FFFFFF"/>
              </w:rPr>
              <w:t>5000,00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jc w:val="center"/>
            </w:pPr>
            <w:r>
              <w:rPr>
                <w:bCs/>
                <w:shd w:val="clear" w:color="auto" w:fill="FFFFFF"/>
              </w:rPr>
              <w:t>5000,00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411CAA" w:rsidRDefault="003855BF" w:rsidP="00BA3311">
            <w:pPr>
              <w:widowControl w:val="0"/>
              <w:autoSpaceDE w:val="0"/>
              <w:autoSpaceDN w:val="0"/>
              <w:rPr>
                <w:lang w:val="en-US"/>
              </w:rPr>
            </w:pPr>
          </w:p>
        </w:tc>
      </w:tr>
      <w:tr w:rsidR="003855BF" w:rsidRPr="00C76A41" w:rsidTr="00BA3311">
        <w:trPr>
          <w:trHeight w:val="2690"/>
        </w:trPr>
        <w:tc>
          <w:tcPr>
            <w:tcW w:w="22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widowControl w:val="0"/>
              <w:autoSpaceDE w:val="0"/>
              <w:autoSpaceDN w:val="0"/>
            </w:pPr>
            <w:r w:rsidRPr="00097ED3">
              <w:t xml:space="preserve">ПО для обработки </w:t>
            </w:r>
            <w:r>
              <w:t xml:space="preserve">фотографии </w:t>
            </w:r>
            <w:r w:rsidRPr="00097ED3">
              <w:rPr>
                <w:lang w:val="en-US"/>
              </w:rPr>
              <w:t>Adobe</w:t>
            </w:r>
            <w:r>
              <w:t xml:space="preserve"> </w:t>
            </w:r>
            <w:r w:rsidRPr="00097ED3">
              <w:rPr>
                <w:lang w:val="en-US"/>
              </w:rPr>
              <w:t>Photoshop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E8074D" w:rsidRDefault="003855BF" w:rsidP="00BA3311">
            <w:pPr>
              <w:widowControl w:val="0"/>
              <w:autoSpaceDE w:val="0"/>
              <w:autoSpaceDN w:val="0"/>
              <w:jc w:val="center"/>
            </w:pPr>
            <w:r w:rsidRPr="00E8074D"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F34E3A" w:rsidRDefault="003855BF" w:rsidP="00BA3311">
            <w:pPr>
              <w:jc w:val="center"/>
            </w:pPr>
            <w:r>
              <w:rPr>
                <w:bCs/>
                <w:shd w:val="clear" w:color="auto" w:fill="FFFFFF"/>
                <w:lang w:val="en-US"/>
              </w:rPr>
              <w:t>90</w:t>
            </w:r>
            <w:r w:rsidRPr="00E8074D">
              <w:rPr>
                <w:bCs/>
                <w:shd w:val="clear" w:color="auto" w:fill="FFFFFF"/>
                <w:lang w:val="en-US"/>
              </w:rPr>
              <w:t>00</w:t>
            </w:r>
            <w:r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F34E3A" w:rsidRDefault="003855BF" w:rsidP="00BA3311">
            <w:pPr>
              <w:jc w:val="center"/>
            </w:pPr>
            <w:r>
              <w:rPr>
                <w:bCs/>
                <w:shd w:val="clear" w:color="auto" w:fill="FFFFFF"/>
                <w:lang w:val="en-US"/>
              </w:rPr>
              <w:t>90</w:t>
            </w:r>
            <w:r w:rsidRPr="00E8074D">
              <w:rPr>
                <w:bCs/>
                <w:shd w:val="clear" w:color="auto" w:fill="FFFFFF"/>
                <w:lang w:val="en-US"/>
              </w:rPr>
              <w:t>00</w:t>
            </w:r>
            <w:r>
              <w:rPr>
                <w:bCs/>
                <w:shd w:val="clear" w:color="auto" w:fill="FFFFFF"/>
              </w:rPr>
              <w:t>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097ED3" w:rsidRDefault="003855BF" w:rsidP="00BA3311">
            <w:pPr>
              <w:widowControl w:val="0"/>
              <w:autoSpaceDE w:val="0"/>
              <w:autoSpaceDN w:val="0"/>
            </w:pPr>
          </w:p>
        </w:tc>
      </w:tr>
      <w:tr w:rsidR="003855BF" w:rsidRPr="00C76A41" w:rsidTr="00BA3311"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textAlignment w:val="baseline"/>
              <w:rPr>
                <w:rFonts w:ascii="PT Astra Serif" w:hAnsi="PT Astra Serif"/>
              </w:rPr>
            </w:pPr>
            <w:r w:rsidRPr="00C76A41">
              <w:rPr>
                <w:rFonts w:ascii="PT Astra Serif" w:hAnsi="PT Astra Serif"/>
              </w:rPr>
              <w:t>Всего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500000,00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55BF" w:rsidRPr="00C76A41" w:rsidRDefault="003855BF" w:rsidP="00BA3311">
            <w:pPr>
              <w:ind w:hanging="3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30000,00</w:t>
            </w:r>
          </w:p>
        </w:tc>
      </w:tr>
    </w:tbl>
    <w:p w:rsidR="009158FD" w:rsidRDefault="009158FD" w:rsidP="00411CAA">
      <w:pPr>
        <w:ind w:left="720"/>
        <w:jc w:val="both"/>
        <w:rPr>
          <w:b/>
          <w:sz w:val="28"/>
          <w:szCs w:val="28"/>
        </w:rPr>
      </w:pPr>
    </w:p>
    <w:p w:rsidR="0052192F" w:rsidRPr="00097008" w:rsidRDefault="00411CAA" w:rsidP="009158FD">
      <w:pPr>
        <w:ind w:firstLine="720"/>
        <w:jc w:val="both"/>
        <w:rPr>
          <w:rFonts w:eastAsia="Calibri"/>
          <w:sz w:val="28"/>
          <w:szCs w:val="28"/>
        </w:rPr>
      </w:pPr>
      <w:r w:rsidRPr="00097008">
        <w:rPr>
          <w:b/>
          <w:sz w:val="28"/>
          <w:szCs w:val="28"/>
        </w:rPr>
        <w:t>Заключение</w:t>
      </w:r>
      <w:r w:rsidR="009158FD" w:rsidRPr="00097008">
        <w:rPr>
          <w:b/>
          <w:sz w:val="28"/>
          <w:szCs w:val="28"/>
        </w:rPr>
        <w:t xml:space="preserve">.  </w:t>
      </w:r>
      <w:r w:rsidR="009158FD" w:rsidRPr="00097008">
        <w:rPr>
          <w:sz w:val="28"/>
          <w:szCs w:val="28"/>
        </w:rPr>
        <w:t>П</w:t>
      </w:r>
      <w:r w:rsidR="00E64DF9" w:rsidRPr="00097008">
        <w:rPr>
          <w:sz w:val="28"/>
          <w:szCs w:val="28"/>
        </w:rPr>
        <w:t xml:space="preserve">роект "Организация предшкольной подготовки в условиях кочевья. Программа "Тундровичок"  направлен на организацию </w:t>
      </w:r>
      <w:r w:rsidR="0052192F" w:rsidRPr="00097008">
        <w:rPr>
          <w:sz w:val="28"/>
          <w:szCs w:val="28"/>
        </w:rPr>
        <w:t>специального педагогического сопровождения детей</w:t>
      </w:r>
      <w:r w:rsidR="00253B94" w:rsidRPr="00097008">
        <w:rPr>
          <w:sz w:val="28"/>
          <w:szCs w:val="28"/>
        </w:rPr>
        <w:t xml:space="preserve"> – представителей малочисленных народов Крайнего Севера</w:t>
      </w:r>
      <w:r w:rsidR="0052192F" w:rsidRPr="00097008">
        <w:rPr>
          <w:sz w:val="28"/>
          <w:szCs w:val="28"/>
        </w:rPr>
        <w:t>, их поддержки в рамках современного образовател</w:t>
      </w:r>
      <w:r w:rsidR="00E64DF9" w:rsidRPr="00097008">
        <w:rPr>
          <w:sz w:val="28"/>
          <w:szCs w:val="28"/>
        </w:rPr>
        <w:t>ьного процесса для получения качественного современного дошкольного</w:t>
      </w:r>
      <w:r w:rsidR="0052192F" w:rsidRPr="00097008">
        <w:rPr>
          <w:sz w:val="28"/>
          <w:szCs w:val="28"/>
        </w:rPr>
        <w:t xml:space="preserve"> образо</w:t>
      </w:r>
      <w:r w:rsidR="00E64DF9" w:rsidRPr="00097008">
        <w:rPr>
          <w:sz w:val="28"/>
          <w:szCs w:val="28"/>
        </w:rPr>
        <w:t>вания в специфических условиях к</w:t>
      </w:r>
      <w:r w:rsidR="0052192F" w:rsidRPr="00097008">
        <w:rPr>
          <w:sz w:val="28"/>
          <w:szCs w:val="28"/>
        </w:rPr>
        <w:t>очевья</w:t>
      </w:r>
      <w:r w:rsidR="00E64DF9" w:rsidRPr="00097008">
        <w:rPr>
          <w:sz w:val="28"/>
          <w:szCs w:val="28"/>
        </w:rPr>
        <w:t>.</w:t>
      </w:r>
    </w:p>
    <w:p w:rsidR="0052192F" w:rsidRPr="00097008" w:rsidRDefault="0052192F" w:rsidP="00A67EF6">
      <w:pPr>
        <w:ind w:firstLine="709"/>
        <w:jc w:val="both"/>
        <w:rPr>
          <w:sz w:val="28"/>
          <w:szCs w:val="28"/>
        </w:rPr>
      </w:pPr>
      <w:r w:rsidRPr="00097008">
        <w:rPr>
          <w:sz w:val="28"/>
          <w:szCs w:val="28"/>
        </w:rPr>
        <w:lastRenderedPageBreak/>
        <w:t xml:space="preserve">Работа авторского коллектива над </w:t>
      </w:r>
      <w:r w:rsidR="00253B94" w:rsidRPr="00097008">
        <w:rPr>
          <w:sz w:val="28"/>
          <w:szCs w:val="28"/>
        </w:rPr>
        <w:t xml:space="preserve">проектом </w:t>
      </w:r>
      <w:r w:rsidR="00E64DF9" w:rsidRPr="00097008">
        <w:rPr>
          <w:sz w:val="28"/>
          <w:szCs w:val="28"/>
        </w:rPr>
        <w:t>позволит</w:t>
      </w:r>
      <w:r w:rsidRPr="00097008">
        <w:rPr>
          <w:sz w:val="28"/>
          <w:szCs w:val="28"/>
        </w:rPr>
        <w:t xml:space="preserve"> составить современный портрет маленького ненца, выделить особенности его развития, его возможности и потребности, определить </w:t>
      </w:r>
      <w:r w:rsidR="00E64DF9" w:rsidRPr="00097008">
        <w:rPr>
          <w:sz w:val="28"/>
          <w:szCs w:val="28"/>
        </w:rPr>
        <w:t>модель</w:t>
      </w:r>
      <w:r w:rsidR="00253B94" w:rsidRPr="00097008">
        <w:rPr>
          <w:sz w:val="28"/>
          <w:szCs w:val="28"/>
        </w:rPr>
        <w:t xml:space="preserve"> кочевой группы кратковременного пребывания и выделить особенности проектирования программно-методической документации, необходимой для качественной работы группы, в частности определить </w:t>
      </w:r>
      <w:r w:rsidRPr="00097008">
        <w:rPr>
          <w:sz w:val="28"/>
          <w:szCs w:val="28"/>
        </w:rPr>
        <w:t>подходы к проектированию образоват</w:t>
      </w:r>
      <w:r w:rsidR="00A201D7" w:rsidRPr="00097008">
        <w:rPr>
          <w:sz w:val="28"/>
          <w:szCs w:val="28"/>
        </w:rPr>
        <w:t>ельной программы,</w:t>
      </w:r>
      <w:r w:rsidRPr="00097008">
        <w:rPr>
          <w:sz w:val="28"/>
          <w:szCs w:val="28"/>
        </w:rPr>
        <w:t xml:space="preserve"> у</w:t>
      </w:r>
      <w:r w:rsidR="00253B94" w:rsidRPr="00097008">
        <w:rPr>
          <w:sz w:val="28"/>
          <w:szCs w:val="28"/>
        </w:rPr>
        <w:t>ч</w:t>
      </w:r>
      <w:r w:rsidRPr="00097008">
        <w:rPr>
          <w:sz w:val="28"/>
          <w:szCs w:val="28"/>
        </w:rPr>
        <w:t>ит</w:t>
      </w:r>
      <w:r w:rsidR="00253B94" w:rsidRPr="00097008">
        <w:rPr>
          <w:sz w:val="28"/>
          <w:szCs w:val="28"/>
        </w:rPr>
        <w:t>ыв</w:t>
      </w:r>
      <w:r w:rsidRPr="00097008">
        <w:rPr>
          <w:sz w:val="28"/>
          <w:szCs w:val="28"/>
        </w:rPr>
        <w:t>ающей современные нормативно-правовые требования к целям, содержанию, технологиям педагогического в</w:t>
      </w:r>
      <w:r w:rsidR="00253B94" w:rsidRPr="00097008">
        <w:rPr>
          <w:sz w:val="28"/>
          <w:szCs w:val="28"/>
        </w:rPr>
        <w:t>заимодействия педагогов с дошкольниками</w:t>
      </w:r>
      <w:r w:rsidR="00A201D7" w:rsidRPr="00097008">
        <w:rPr>
          <w:sz w:val="28"/>
          <w:szCs w:val="28"/>
        </w:rPr>
        <w:t>.</w:t>
      </w:r>
    </w:p>
    <w:p w:rsidR="0052192F" w:rsidRPr="00097008" w:rsidRDefault="0052192F" w:rsidP="00A67EF6">
      <w:pPr>
        <w:ind w:firstLine="709"/>
        <w:jc w:val="both"/>
        <w:rPr>
          <w:iCs/>
          <w:sz w:val="28"/>
          <w:szCs w:val="28"/>
        </w:rPr>
      </w:pPr>
      <w:r w:rsidRPr="00097008">
        <w:rPr>
          <w:sz w:val="28"/>
          <w:szCs w:val="28"/>
        </w:rPr>
        <w:t xml:space="preserve">Опыт </w:t>
      </w:r>
      <w:r w:rsidR="00253B94" w:rsidRPr="00097008">
        <w:rPr>
          <w:sz w:val="28"/>
          <w:szCs w:val="28"/>
        </w:rPr>
        <w:t xml:space="preserve">создания кочевых групп, а также </w:t>
      </w:r>
      <w:r w:rsidRPr="00097008">
        <w:rPr>
          <w:sz w:val="28"/>
          <w:szCs w:val="28"/>
        </w:rPr>
        <w:t xml:space="preserve">проектирования </w:t>
      </w:r>
      <w:r w:rsidRPr="00097008">
        <w:rPr>
          <w:iCs/>
          <w:sz w:val="28"/>
          <w:szCs w:val="28"/>
        </w:rPr>
        <w:t>учебно-методической документации для реализации в условиях дошкольного</w:t>
      </w:r>
      <w:r w:rsidR="00E64DF9" w:rsidRPr="00097008">
        <w:rPr>
          <w:iCs/>
          <w:sz w:val="28"/>
          <w:szCs w:val="28"/>
        </w:rPr>
        <w:t xml:space="preserve"> образовательного пространства к</w:t>
      </w:r>
      <w:r w:rsidRPr="00097008">
        <w:rPr>
          <w:iCs/>
          <w:sz w:val="28"/>
          <w:szCs w:val="28"/>
        </w:rPr>
        <w:t>очевья, показывает, что предложенные в настоящее время аналоги образовательных программ и условий их реализации ориентированы на выполнение общероссийских нормативно-правовых требований к дошкольному образованию</w:t>
      </w:r>
      <w:r w:rsidR="00A201D7" w:rsidRPr="00097008">
        <w:rPr>
          <w:iCs/>
          <w:sz w:val="28"/>
          <w:szCs w:val="28"/>
        </w:rPr>
        <w:t xml:space="preserve">. </w:t>
      </w:r>
      <w:r w:rsidRPr="00097008">
        <w:rPr>
          <w:iCs/>
          <w:sz w:val="28"/>
          <w:szCs w:val="28"/>
        </w:rPr>
        <w:t>Это определяет актуальн</w:t>
      </w:r>
      <w:r w:rsidR="00253B94" w:rsidRPr="00097008">
        <w:rPr>
          <w:iCs/>
          <w:sz w:val="28"/>
          <w:szCs w:val="28"/>
        </w:rPr>
        <w:t xml:space="preserve">ость и необходимость создания кочевой группы кратковременного пребывания как важного компонента </w:t>
      </w:r>
      <w:r w:rsidRPr="00097008">
        <w:rPr>
          <w:iCs/>
          <w:sz w:val="28"/>
          <w:szCs w:val="28"/>
        </w:rPr>
        <w:t>современного образовательного пространства в условиях кочевья, которая бы проиллюстрировала успешные практики педагогического сопровождения маленького ненца в Тазовском районе ЯНАО.</w:t>
      </w:r>
    </w:p>
    <w:p w:rsidR="0052192F" w:rsidRPr="00097008" w:rsidRDefault="0052192F" w:rsidP="00A67EF6">
      <w:pPr>
        <w:jc w:val="both"/>
        <w:rPr>
          <w:iCs/>
          <w:sz w:val="28"/>
          <w:szCs w:val="28"/>
        </w:rPr>
      </w:pPr>
      <w:r w:rsidRPr="00097008">
        <w:rPr>
          <w:iCs/>
          <w:sz w:val="28"/>
          <w:szCs w:val="28"/>
        </w:rPr>
        <w:tab/>
      </w:r>
      <w:r w:rsidR="00253B94" w:rsidRPr="00097008">
        <w:rPr>
          <w:iCs/>
          <w:sz w:val="28"/>
          <w:szCs w:val="28"/>
        </w:rPr>
        <w:t>Проект ориентирован</w:t>
      </w:r>
      <w:r w:rsidRPr="00097008">
        <w:rPr>
          <w:iCs/>
          <w:sz w:val="28"/>
          <w:szCs w:val="28"/>
        </w:rPr>
        <w:t xml:space="preserve"> на учет сложившейся практики работы с семьями ненцев – представителей малочисленных народов Крайнего Севера, учитывает вариативные способы организации дошкольного образования в соответствии с разнообразными возможностями и потребностями ненецкой семьи.</w:t>
      </w:r>
    </w:p>
    <w:p w:rsidR="0052192F" w:rsidRPr="00097008" w:rsidRDefault="00253B94" w:rsidP="00A67EF6">
      <w:pPr>
        <w:ind w:firstLine="709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Представленный</w:t>
      </w:r>
      <w:r w:rsidR="00AC2166">
        <w:rPr>
          <w:sz w:val="28"/>
          <w:szCs w:val="28"/>
        </w:rPr>
        <w:t xml:space="preserve"> </w:t>
      </w:r>
      <w:r w:rsidRPr="00097008">
        <w:rPr>
          <w:sz w:val="28"/>
          <w:szCs w:val="28"/>
        </w:rPr>
        <w:t xml:space="preserve">проект </w:t>
      </w:r>
      <w:r w:rsidR="00E04FE3" w:rsidRPr="00097008">
        <w:rPr>
          <w:sz w:val="28"/>
          <w:szCs w:val="28"/>
        </w:rPr>
        <w:t>создан</w:t>
      </w:r>
      <w:r w:rsidR="0052192F" w:rsidRPr="00097008">
        <w:rPr>
          <w:sz w:val="28"/>
          <w:szCs w:val="28"/>
        </w:rPr>
        <w:t xml:space="preserve"> на основе научного и профессионального сотрудн</w:t>
      </w:r>
      <w:r w:rsidR="00E64DF9" w:rsidRPr="00097008">
        <w:rPr>
          <w:sz w:val="28"/>
          <w:szCs w:val="28"/>
        </w:rPr>
        <w:t>ичества</w:t>
      </w:r>
      <w:r w:rsidR="0052192F" w:rsidRPr="00097008">
        <w:rPr>
          <w:sz w:val="28"/>
          <w:szCs w:val="28"/>
        </w:rPr>
        <w:t xml:space="preserve"> педагогического сообщест</w:t>
      </w:r>
      <w:r w:rsidR="00E64DF9" w:rsidRPr="00097008">
        <w:rPr>
          <w:sz w:val="28"/>
          <w:szCs w:val="28"/>
        </w:rPr>
        <w:t>ва, департамента образования</w:t>
      </w:r>
      <w:r w:rsidR="00AC2166">
        <w:rPr>
          <w:sz w:val="28"/>
          <w:szCs w:val="28"/>
        </w:rPr>
        <w:t xml:space="preserve"> </w:t>
      </w:r>
      <w:r w:rsidR="0052192F" w:rsidRPr="00097008">
        <w:rPr>
          <w:sz w:val="28"/>
          <w:szCs w:val="28"/>
        </w:rPr>
        <w:t>Тазовского района.</w:t>
      </w:r>
    </w:p>
    <w:p w:rsidR="002929A0" w:rsidRPr="00097008" w:rsidRDefault="002929A0" w:rsidP="002929A0">
      <w:pPr>
        <w:ind w:left="-15" w:right="56"/>
        <w:rPr>
          <w:sz w:val="28"/>
          <w:szCs w:val="28"/>
        </w:rPr>
      </w:pPr>
      <w:r w:rsidRPr="00097008">
        <w:rPr>
          <w:sz w:val="28"/>
          <w:szCs w:val="28"/>
        </w:rPr>
        <w:t>По завершении реализа</w:t>
      </w:r>
      <w:r w:rsidR="00A201D7" w:rsidRPr="00097008">
        <w:rPr>
          <w:sz w:val="28"/>
          <w:szCs w:val="28"/>
        </w:rPr>
        <w:t>ции проекта ожидаются следующие</w:t>
      </w:r>
      <w:r w:rsidRPr="00097008">
        <w:rPr>
          <w:i/>
          <w:sz w:val="28"/>
          <w:szCs w:val="28"/>
        </w:rPr>
        <w:t xml:space="preserve"> результаты:  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предоставление вариативной формы организации общественного дошкольного образования детям, родители которых ведут кочевой и (или) полукочевой образ жизни; 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стопроцентный охват детей старшего дошкольного возраста дошкольн</w:t>
      </w:r>
      <w:r w:rsidR="00E64DF9" w:rsidRPr="00097008">
        <w:rPr>
          <w:sz w:val="28"/>
          <w:szCs w:val="28"/>
        </w:rPr>
        <w:t>ым образованием</w:t>
      </w:r>
      <w:r w:rsidRPr="00097008">
        <w:rPr>
          <w:sz w:val="28"/>
          <w:szCs w:val="28"/>
        </w:rPr>
        <w:t xml:space="preserve">; 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сохранение национальной культуры и языка ненецкого народа; приобщение к русскому языку как средству приобретения знаний и умений в период подготовки к школе;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подготовка детей, проживающ</w:t>
      </w:r>
      <w:r w:rsidR="00E64DF9" w:rsidRPr="00097008">
        <w:rPr>
          <w:sz w:val="28"/>
          <w:szCs w:val="28"/>
        </w:rPr>
        <w:t xml:space="preserve">их в тундре, </w:t>
      </w:r>
      <w:r w:rsidRPr="00097008">
        <w:rPr>
          <w:sz w:val="28"/>
          <w:szCs w:val="28"/>
        </w:rPr>
        <w:t xml:space="preserve">к началу школьного обучения в условиях кочевых групп дошкольного образования; 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воспитание физически развитого ребёнка, овладевшего основными культурно-гигиеническими навыками, достигшего максимального уровня гармоничного физического развития (с учетом индивидуальных особенностей), со сформированными основными физическими качествами и потребностью в двигательной активности, соблюдающего элементарные правила здорового образа жизни;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lastRenderedPageBreak/>
        <w:t>удовлетворенность родителей качеством дошкольного образования;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совершенствование уровня профессионального мастерства кочевых воспитателей; </w:t>
      </w:r>
    </w:p>
    <w:p w:rsidR="009B444F" w:rsidRPr="00097008" w:rsidRDefault="009B444F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внедрение в </w:t>
      </w:r>
      <w:r w:rsidR="002929A0" w:rsidRPr="00097008">
        <w:rPr>
          <w:sz w:val="28"/>
          <w:szCs w:val="28"/>
        </w:rPr>
        <w:t>образовательный процесс дошкольного обра</w:t>
      </w:r>
      <w:r w:rsidRPr="00097008">
        <w:rPr>
          <w:sz w:val="28"/>
          <w:szCs w:val="28"/>
        </w:rPr>
        <w:t>зования</w:t>
      </w:r>
      <w:r w:rsidR="002929A0" w:rsidRPr="00097008">
        <w:rPr>
          <w:sz w:val="28"/>
          <w:szCs w:val="28"/>
        </w:rPr>
        <w:t xml:space="preserve"> альтернативных форм работы с детьми дошкольного возраста и родителями коренных малочисленных народов Крайнего Севера</w:t>
      </w:r>
      <w:r w:rsidRPr="00097008">
        <w:rPr>
          <w:sz w:val="28"/>
          <w:szCs w:val="28"/>
        </w:rPr>
        <w:t xml:space="preserve"> педагогов и специалистов школы-интерната и дошкольной организации;</w:t>
      </w:r>
    </w:p>
    <w:p w:rsidR="002929A0" w:rsidRPr="00097008" w:rsidRDefault="009B444F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 реализация программ сопровождения детей-тундровиков обучающимися программы "Организатор предшкольной подготовки" в летний период</w:t>
      </w:r>
      <w:r w:rsidR="002929A0" w:rsidRPr="00097008">
        <w:rPr>
          <w:sz w:val="28"/>
          <w:szCs w:val="28"/>
        </w:rPr>
        <w:t xml:space="preserve">; </w:t>
      </w:r>
    </w:p>
    <w:p w:rsidR="002929A0" w:rsidRPr="00097008" w:rsidRDefault="002929A0" w:rsidP="002929A0">
      <w:pPr>
        <w:numPr>
          <w:ilvl w:val="0"/>
          <w:numId w:val="23"/>
        </w:numPr>
        <w:spacing w:after="5" w:line="249" w:lineRule="auto"/>
        <w:ind w:right="56" w:firstLine="557"/>
        <w:jc w:val="both"/>
        <w:rPr>
          <w:sz w:val="28"/>
          <w:szCs w:val="28"/>
        </w:rPr>
      </w:pPr>
      <w:r w:rsidRPr="00097008">
        <w:rPr>
          <w:sz w:val="28"/>
          <w:szCs w:val="28"/>
        </w:rPr>
        <w:t xml:space="preserve">рост престижа дошкольного образования в условиях кочевья. </w:t>
      </w:r>
    </w:p>
    <w:p w:rsidR="009B444F" w:rsidRPr="00097008" w:rsidRDefault="009B444F" w:rsidP="00A67EF6">
      <w:pPr>
        <w:ind w:firstLine="708"/>
        <w:contextualSpacing/>
        <w:jc w:val="both"/>
        <w:rPr>
          <w:b/>
          <w:sz w:val="28"/>
          <w:szCs w:val="28"/>
        </w:rPr>
      </w:pPr>
    </w:p>
    <w:p w:rsidR="008C3FB8" w:rsidRPr="00097008" w:rsidRDefault="009B444F" w:rsidP="00A67EF6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097008">
        <w:rPr>
          <w:sz w:val="28"/>
          <w:szCs w:val="28"/>
        </w:rPr>
        <w:t>С</w:t>
      </w:r>
      <w:r w:rsidR="008C3FB8" w:rsidRPr="00097008">
        <w:rPr>
          <w:sz w:val="28"/>
          <w:szCs w:val="28"/>
        </w:rPr>
        <w:t>оздание кочевой группы направлено на соз</w:t>
      </w:r>
      <w:r w:rsidR="009373FC" w:rsidRPr="00097008">
        <w:rPr>
          <w:sz w:val="28"/>
          <w:szCs w:val="28"/>
        </w:rPr>
        <w:t>дание</w:t>
      </w:r>
      <w:r w:rsidR="00937E13" w:rsidRPr="00097008">
        <w:rPr>
          <w:sz w:val="28"/>
          <w:szCs w:val="28"/>
        </w:rPr>
        <w:t>модели</w:t>
      </w:r>
      <w:r w:rsidR="009373FC" w:rsidRPr="00097008">
        <w:rPr>
          <w:sz w:val="28"/>
          <w:szCs w:val="28"/>
        </w:rPr>
        <w:t>единой образовательной</w:t>
      </w:r>
      <w:r w:rsidR="008C3FB8" w:rsidRPr="00097008">
        <w:rPr>
          <w:sz w:val="28"/>
          <w:szCs w:val="28"/>
        </w:rPr>
        <w:t>среды</w:t>
      </w:r>
      <w:r w:rsidR="009373FC" w:rsidRPr="00097008">
        <w:rPr>
          <w:sz w:val="28"/>
          <w:szCs w:val="28"/>
        </w:rPr>
        <w:t xml:space="preserve"> с целью доступностибесплатного дошкольного</w:t>
      </w:r>
      <w:r w:rsidR="008C3FB8" w:rsidRPr="00097008">
        <w:rPr>
          <w:sz w:val="28"/>
          <w:szCs w:val="28"/>
        </w:rPr>
        <w:t>образования для всех категорий населения.</w:t>
      </w:r>
    </w:p>
    <w:p w:rsidR="00253B94" w:rsidRPr="00097008" w:rsidRDefault="00253B94" w:rsidP="00A67EF6">
      <w:pPr>
        <w:ind w:firstLine="708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Показателями эффективности функционирования кочевой группы кратковременного пребывания становятся:</w:t>
      </w:r>
    </w:p>
    <w:p w:rsidR="008C3FB8" w:rsidRPr="00097008" w:rsidRDefault="00A201D7" w:rsidP="00411CAA">
      <w:pPr>
        <w:numPr>
          <w:ilvl w:val="0"/>
          <w:numId w:val="1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</w:t>
      </w:r>
      <w:r w:rsidR="00253B94" w:rsidRPr="00097008">
        <w:rPr>
          <w:sz w:val="28"/>
          <w:szCs w:val="28"/>
        </w:rPr>
        <w:t>тепень удовлетворенности</w:t>
      </w:r>
      <w:r w:rsidR="009373FC" w:rsidRPr="00097008">
        <w:rPr>
          <w:sz w:val="28"/>
          <w:szCs w:val="28"/>
        </w:rPr>
        <w:t xml:space="preserve"> родителейобразовательными услугами дошкольного образованияв кочевой группе;</w:t>
      </w:r>
    </w:p>
    <w:p w:rsidR="00225369" w:rsidRPr="00097008" w:rsidRDefault="00A201D7" w:rsidP="00411CAA">
      <w:pPr>
        <w:numPr>
          <w:ilvl w:val="0"/>
          <w:numId w:val="1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</w:t>
      </w:r>
      <w:r w:rsidR="00253B94" w:rsidRPr="00097008">
        <w:rPr>
          <w:sz w:val="28"/>
          <w:szCs w:val="28"/>
        </w:rPr>
        <w:t xml:space="preserve">тепень освоения </w:t>
      </w:r>
      <w:r w:rsidR="009373FC" w:rsidRPr="00097008">
        <w:rPr>
          <w:sz w:val="28"/>
          <w:szCs w:val="28"/>
        </w:rPr>
        <w:t>воспитанниками кочевой группы образовательной программы дошкольного образования</w:t>
      </w:r>
      <w:r w:rsidR="00253B94" w:rsidRPr="00097008">
        <w:rPr>
          <w:sz w:val="28"/>
          <w:szCs w:val="28"/>
        </w:rPr>
        <w:t>, созданной специально для работы такой группы</w:t>
      </w:r>
      <w:r w:rsidR="009373FC" w:rsidRPr="00097008">
        <w:rPr>
          <w:sz w:val="28"/>
          <w:szCs w:val="28"/>
        </w:rPr>
        <w:t>;</w:t>
      </w:r>
    </w:p>
    <w:p w:rsidR="00274D98" w:rsidRPr="00097008" w:rsidRDefault="00A201D7" w:rsidP="00411CAA">
      <w:pPr>
        <w:numPr>
          <w:ilvl w:val="0"/>
          <w:numId w:val="1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п</w:t>
      </w:r>
      <w:r w:rsidR="00253B94" w:rsidRPr="00097008">
        <w:rPr>
          <w:sz w:val="28"/>
          <w:szCs w:val="28"/>
        </w:rPr>
        <w:t xml:space="preserve">роцентное снижение показателей тяжелой </w:t>
      </w:r>
      <w:r w:rsidR="00D06AB5" w:rsidRPr="00097008">
        <w:rPr>
          <w:sz w:val="28"/>
          <w:szCs w:val="28"/>
        </w:rPr>
        <w:t>адаптации детей-тундровиков дошкольного возраста к условиям начальной школы-интернат</w:t>
      </w:r>
      <w:r w:rsidR="00445077" w:rsidRPr="00097008">
        <w:rPr>
          <w:sz w:val="28"/>
          <w:szCs w:val="28"/>
        </w:rPr>
        <w:t>а</w:t>
      </w:r>
      <w:r w:rsidR="00D06AB5" w:rsidRPr="00097008">
        <w:rPr>
          <w:sz w:val="28"/>
          <w:szCs w:val="28"/>
        </w:rPr>
        <w:t>;</w:t>
      </w:r>
    </w:p>
    <w:p w:rsidR="00877DAC" w:rsidRPr="00097008" w:rsidRDefault="00A201D7" w:rsidP="00411CAA">
      <w:pPr>
        <w:numPr>
          <w:ilvl w:val="0"/>
          <w:numId w:val="10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</w:t>
      </w:r>
      <w:r w:rsidR="00253B94" w:rsidRPr="00097008">
        <w:rPr>
          <w:sz w:val="28"/>
          <w:szCs w:val="28"/>
        </w:rPr>
        <w:t xml:space="preserve">тепень социально-коммуникативной и психологической готовности детей </w:t>
      </w:r>
      <w:r w:rsidR="00481619" w:rsidRPr="00097008">
        <w:rPr>
          <w:sz w:val="28"/>
          <w:szCs w:val="28"/>
        </w:rPr>
        <w:t xml:space="preserve">к </w:t>
      </w:r>
      <w:r w:rsidR="00D06AB5" w:rsidRPr="00097008">
        <w:rPr>
          <w:sz w:val="28"/>
          <w:szCs w:val="28"/>
        </w:rPr>
        <w:t>основ</w:t>
      </w:r>
      <w:r w:rsidR="00481619" w:rsidRPr="00097008">
        <w:rPr>
          <w:sz w:val="28"/>
          <w:szCs w:val="28"/>
        </w:rPr>
        <w:t>амначальногошкольного</w:t>
      </w:r>
      <w:r w:rsidR="00D06AB5" w:rsidRPr="00097008">
        <w:rPr>
          <w:sz w:val="28"/>
          <w:szCs w:val="28"/>
        </w:rPr>
        <w:t>обучени</w:t>
      </w:r>
      <w:r w:rsidR="0067310D" w:rsidRPr="00097008">
        <w:rPr>
          <w:sz w:val="28"/>
          <w:szCs w:val="28"/>
        </w:rPr>
        <w:t>я;</w:t>
      </w:r>
    </w:p>
    <w:p w:rsidR="0067310D" w:rsidRPr="00097008" w:rsidRDefault="0067310D" w:rsidP="00411CAA">
      <w:pPr>
        <w:numPr>
          <w:ilvl w:val="0"/>
          <w:numId w:val="11"/>
        </w:numPr>
        <w:ind w:left="1134" w:hanging="425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выравнивание стартовых возможностей детей, поступающих в первый класс;</w:t>
      </w:r>
    </w:p>
    <w:p w:rsidR="0067310D" w:rsidRPr="00097008" w:rsidRDefault="00253B94" w:rsidP="00411CAA">
      <w:pPr>
        <w:numPr>
          <w:ilvl w:val="0"/>
          <w:numId w:val="12"/>
        </w:numPr>
        <w:ind w:left="1134" w:hanging="425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наличие практики оказания</w:t>
      </w:r>
      <w:r w:rsidR="0067310D" w:rsidRPr="00097008">
        <w:rPr>
          <w:sz w:val="28"/>
          <w:szCs w:val="28"/>
        </w:rPr>
        <w:t xml:space="preserve"> своевременной систематической психолого-медико-педагогической помощи дет</w:t>
      </w:r>
      <w:r w:rsidRPr="00097008">
        <w:rPr>
          <w:sz w:val="28"/>
          <w:szCs w:val="28"/>
        </w:rPr>
        <w:t>ям в условиях кочевой группы кратковременного пребывания</w:t>
      </w:r>
      <w:r w:rsidR="0067310D" w:rsidRPr="00097008">
        <w:rPr>
          <w:sz w:val="28"/>
          <w:szCs w:val="28"/>
        </w:rPr>
        <w:t>;</w:t>
      </w:r>
    </w:p>
    <w:p w:rsidR="0067310D" w:rsidRPr="00097008" w:rsidRDefault="00B5461B" w:rsidP="00411CAA">
      <w:pPr>
        <w:numPr>
          <w:ilvl w:val="0"/>
          <w:numId w:val="12"/>
        </w:numPr>
        <w:ind w:left="1134" w:hanging="425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степень включенностиродителей в образовательный процесс группы;</w:t>
      </w:r>
    </w:p>
    <w:p w:rsidR="0067310D" w:rsidRPr="00097008" w:rsidRDefault="00B5461B" w:rsidP="00411CAA">
      <w:pPr>
        <w:numPr>
          <w:ilvl w:val="0"/>
          <w:numId w:val="12"/>
        </w:numPr>
        <w:ind w:left="1134" w:hanging="425"/>
        <w:contextualSpacing/>
        <w:jc w:val="both"/>
        <w:rPr>
          <w:sz w:val="28"/>
          <w:szCs w:val="28"/>
        </w:rPr>
      </w:pPr>
      <w:r w:rsidRPr="00097008">
        <w:rPr>
          <w:sz w:val="28"/>
          <w:szCs w:val="28"/>
        </w:rPr>
        <w:t>наличие программ повышенияквалификации педагогов кочевого образования, направленных на обмен и диссеминацию</w:t>
      </w:r>
      <w:r w:rsidR="0067310D" w:rsidRPr="00097008">
        <w:rPr>
          <w:sz w:val="28"/>
          <w:szCs w:val="28"/>
        </w:rPr>
        <w:t xml:space="preserve"> опыта работы</w:t>
      </w:r>
      <w:r w:rsidRPr="00097008">
        <w:rPr>
          <w:sz w:val="28"/>
          <w:szCs w:val="28"/>
        </w:rPr>
        <w:t xml:space="preserve"> в кочевой группе кратковременного пребывания.</w:t>
      </w:r>
    </w:p>
    <w:p w:rsidR="009B444F" w:rsidRPr="00097008" w:rsidRDefault="009B444F" w:rsidP="003017C0">
      <w:pPr>
        <w:pStyle w:val="ConsPlusNormal"/>
        <w:ind w:firstLine="708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50F3" w:rsidRPr="00097008" w:rsidRDefault="003017C0" w:rsidP="003017C0">
      <w:pPr>
        <w:ind w:left="-15" w:right="56"/>
        <w:jc w:val="both"/>
        <w:rPr>
          <w:sz w:val="28"/>
          <w:szCs w:val="28"/>
        </w:rPr>
      </w:pPr>
      <w:r w:rsidRPr="00097008">
        <w:rPr>
          <w:sz w:val="28"/>
          <w:szCs w:val="28"/>
        </w:rPr>
        <w:tab/>
      </w:r>
      <w:r w:rsidRPr="00097008">
        <w:rPr>
          <w:sz w:val="28"/>
          <w:szCs w:val="28"/>
        </w:rPr>
        <w:tab/>
      </w:r>
      <w:r w:rsidR="00F250F3" w:rsidRPr="00097008">
        <w:rPr>
          <w:sz w:val="28"/>
          <w:szCs w:val="28"/>
        </w:rPr>
        <w:t xml:space="preserve">Продуктами проектной деятельности станут: </w:t>
      </w:r>
    </w:p>
    <w:p w:rsidR="00F250F3" w:rsidRPr="00097008" w:rsidRDefault="00F250F3" w:rsidP="003017C0">
      <w:pPr>
        <w:ind w:left="-108" w:right="-108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образовательная программа, адаптированная  к условиям кочевья;</w:t>
      </w:r>
    </w:p>
    <w:p w:rsidR="00F250F3" w:rsidRPr="00097008" w:rsidRDefault="003017C0" w:rsidP="003017C0">
      <w:pPr>
        <w:ind w:left="-15" w:right="56"/>
        <w:jc w:val="both"/>
        <w:rPr>
          <w:sz w:val="28"/>
          <w:szCs w:val="28"/>
        </w:rPr>
      </w:pPr>
      <w:r w:rsidRPr="00097008">
        <w:rPr>
          <w:sz w:val="28"/>
          <w:szCs w:val="28"/>
        </w:rPr>
        <w:t>- программа деятельности</w:t>
      </w:r>
      <w:r w:rsidR="00F250F3" w:rsidRPr="00097008">
        <w:rPr>
          <w:sz w:val="28"/>
          <w:szCs w:val="28"/>
        </w:rPr>
        <w:t xml:space="preserve"> консультативного пункта по предоставлению консультативной, методической, психолого-педагогической помощи родителям</w:t>
      </w:r>
      <w:r w:rsidRPr="00097008">
        <w:rPr>
          <w:sz w:val="28"/>
          <w:szCs w:val="28"/>
        </w:rPr>
        <w:t>.</w:t>
      </w:r>
    </w:p>
    <w:p w:rsidR="0088027F" w:rsidRPr="00097008" w:rsidRDefault="003017C0" w:rsidP="003017C0">
      <w:pPr>
        <w:ind w:left="-15" w:right="56"/>
        <w:jc w:val="both"/>
        <w:rPr>
          <w:sz w:val="28"/>
          <w:szCs w:val="28"/>
        </w:rPr>
      </w:pPr>
      <w:r w:rsidRPr="00097008">
        <w:rPr>
          <w:sz w:val="28"/>
          <w:szCs w:val="28"/>
        </w:rPr>
        <w:tab/>
      </w:r>
      <w:r w:rsidRPr="00097008">
        <w:rPr>
          <w:sz w:val="28"/>
          <w:szCs w:val="28"/>
        </w:rPr>
        <w:tab/>
      </w:r>
      <w:r w:rsidR="0088027F" w:rsidRPr="00097008">
        <w:rPr>
          <w:sz w:val="28"/>
          <w:szCs w:val="28"/>
        </w:rPr>
        <w:t xml:space="preserve">Активная и творческая работа педагогов и специалистов дошкольных образовательных учреждений, учителей начальных классов,доверительные отношения и сотрудничество с воспитателем кочевой группы </w:t>
      </w:r>
      <w:r w:rsidRPr="00097008">
        <w:rPr>
          <w:sz w:val="28"/>
          <w:szCs w:val="28"/>
        </w:rPr>
        <w:t xml:space="preserve">будут </w:t>
      </w:r>
      <w:r w:rsidRPr="00097008">
        <w:rPr>
          <w:sz w:val="28"/>
          <w:szCs w:val="28"/>
        </w:rPr>
        <w:lastRenderedPageBreak/>
        <w:t>способствовать</w:t>
      </w:r>
      <w:r w:rsidR="0088027F" w:rsidRPr="00097008">
        <w:rPr>
          <w:sz w:val="28"/>
          <w:szCs w:val="28"/>
        </w:rPr>
        <w:t xml:space="preserve"> развитию и совершенствованию такой формы дошкольного образования на Крайнем Севере.</w:t>
      </w:r>
    </w:p>
    <w:p w:rsidR="007F673B" w:rsidRPr="00097008" w:rsidRDefault="007F673B" w:rsidP="007F673B">
      <w:pPr>
        <w:ind w:left="360"/>
        <w:rPr>
          <w:sz w:val="28"/>
          <w:szCs w:val="28"/>
        </w:rPr>
      </w:pPr>
    </w:p>
    <w:p w:rsidR="00350EEA" w:rsidRPr="00097008" w:rsidRDefault="00350EEA" w:rsidP="00350EEA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</w:p>
    <w:p w:rsidR="009158FD" w:rsidRPr="00097008" w:rsidRDefault="009158FD" w:rsidP="008B6054">
      <w:pPr>
        <w:ind w:left="360"/>
        <w:jc w:val="right"/>
        <w:rPr>
          <w:b/>
          <w:i/>
          <w:sz w:val="28"/>
          <w:szCs w:val="28"/>
        </w:rPr>
      </w:pPr>
    </w:p>
    <w:p w:rsidR="009158FD" w:rsidRPr="00097008" w:rsidRDefault="009158FD" w:rsidP="008B6054">
      <w:pPr>
        <w:ind w:left="360"/>
        <w:jc w:val="right"/>
        <w:rPr>
          <w:b/>
          <w:i/>
          <w:sz w:val="28"/>
          <w:szCs w:val="28"/>
        </w:rPr>
      </w:pPr>
    </w:p>
    <w:p w:rsidR="008B6054" w:rsidRPr="00CC6F01" w:rsidRDefault="008B6054" w:rsidP="008B6054">
      <w:pPr>
        <w:ind w:left="360"/>
        <w:jc w:val="right"/>
        <w:rPr>
          <w:rFonts w:ascii="PT Astra Serif" w:hAnsi="PT Astra Serif"/>
          <w:b/>
          <w:i/>
        </w:rPr>
      </w:pPr>
      <w:r w:rsidRPr="00CC6F01">
        <w:rPr>
          <w:rFonts w:ascii="PT Astra Serif" w:hAnsi="PT Astra Serif"/>
          <w:b/>
          <w:i/>
        </w:rPr>
        <w:t>Приложение</w:t>
      </w:r>
    </w:p>
    <w:p w:rsidR="00A522DC" w:rsidRDefault="00CC6F01" w:rsidP="00D15ACF">
      <w:pPr>
        <w:ind w:left="360"/>
        <w:rPr>
          <w:rFonts w:ascii="PT Astra Serif" w:hAnsi="PT Astra Serif"/>
        </w:rPr>
      </w:pPr>
      <w:r w:rsidRPr="007509DC">
        <w:rPr>
          <w:rFonts w:ascii="PT Astra Serif" w:hAnsi="PT Astra Serif"/>
        </w:rPr>
        <w:object w:dxaOrig="9604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95pt;height:262.2pt" o:ole="">
            <v:imagedata r:id="rId8" o:title=""/>
          </v:shape>
          <o:OLEObject Type="Embed" ProgID="PowerPoint.Slide.12" ShapeID="_x0000_i1025" DrawAspect="Content" ObjectID="_1686816722" r:id="rId9"/>
        </w:object>
      </w:r>
    </w:p>
    <w:p w:rsidR="00A522DC" w:rsidRDefault="00CC6F01" w:rsidP="00D15ACF">
      <w:pPr>
        <w:ind w:left="360"/>
        <w:rPr>
          <w:rFonts w:ascii="PT Astra Serif" w:hAnsi="PT Astra Serif"/>
        </w:rPr>
      </w:pPr>
      <w:r w:rsidRPr="008B6054">
        <w:rPr>
          <w:rFonts w:ascii="PT Astra Serif" w:hAnsi="PT Astra Serif"/>
        </w:rPr>
        <w:object w:dxaOrig="9604" w:dyaOrig="5400">
          <v:shape id="_x0000_i1026" type="#_x0000_t75" style="width:432.7pt;height:243.15pt" o:ole="">
            <v:imagedata r:id="rId10" o:title=""/>
          </v:shape>
          <o:OLEObject Type="Embed" ProgID="PowerPoint.Slide.12" ShapeID="_x0000_i1026" DrawAspect="Content" ObjectID="_1686816723" r:id="rId11"/>
        </w:object>
      </w:r>
      <w:r w:rsidR="008B6054" w:rsidRPr="008B6054">
        <w:rPr>
          <w:rFonts w:ascii="PT Astra Serif" w:hAnsi="PT Astra Serif"/>
        </w:rPr>
        <w:object w:dxaOrig="9604" w:dyaOrig="5400">
          <v:shape id="_x0000_i1027" type="#_x0000_t75" style="width:480.25pt;height:270.35pt" o:ole="">
            <v:imagedata r:id="rId12" o:title=""/>
          </v:shape>
          <o:OLEObject Type="Embed" ProgID="PowerPoint.Slide.12" ShapeID="_x0000_i1027" DrawAspect="Content" ObjectID="_1686816724" r:id="rId13"/>
        </w:object>
      </w:r>
    </w:p>
    <w:p w:rsidR="00A522DC" w:rsidRDefault="00A522DC" w:rsidP="00D15ACF">
      <w:pPr>
        <w:ind w:left="360"/>
        <w:rPr>
          <w:rFonts w:ascii="PT Astra Serif" w:hAnsi="PT Astra Serif"/>
        </w:rPr>
      </w:pPr>
    </w:p>
    <w:p w:rsidR="00A522DC" w:rsidRDefault="00A522DC" w:rsidP="00D15ACF">
      <w:pPr>
        <w:ind w:left="360"/>
        <w:rPr>
          <w:rFonts w:ascii="PT Astra Serif" w:hAnsi="PT Astra Serif"/>
        </w:rPr>
      </w:pPr>
    </w:p>
    <w:p w:rsidR="00A522DC" w:rsidRDefault="00A522DC" w:rsidP="00D15ACF">
      <w:pPr>
        <w:ind w:left="360"/>
        <w:rPr>
          <w:rFonts w:ascii="PT Astra Serif" w:hAnsi="PT Astra Serif"/>
        </w:rPr>
      </w:pPr>
    </w:p>
    <w:p w:rsidR="00A522DC" w:rsidRDefault="00A522DC" w:rsidP="00D15ACF">
      <w:pPr>
        <w:ind w:left="360"/>
        <w:rPr>
          <w:rFonts w:ascii="PT Astra Serif" w:hAnsi="PT Astra Serif"/>
        </w:rPr>
      </w:pPr>
    </w:p>
    <w:p w:rsidR="00A522DC" w:rsidRPr="009F13DF" w:rsidRDefault="00A522DC" w:rsidP="00D15ACF">
      <w:pPr>
        <w:ind w:left="360"/>
        <w:rPr>
          <w:rFonts w:ascii="PT Astra Serif" w:hAnsi="PT Astra Serif"/>
        </w:rPr>
      </w:pPr>
    </w:p>
    <w:sectPr w:rsidR="00A522DC" w:rsidRPr="009F13DF" w:rsidSect="00FA39DA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C3" w:rsidRDefault="00DF0DC3" w:rsidP="006446BB">
      <w:r>
        <w:separator/>
      </w:r>
    </w:p>
  </w:endnote>
  <w:endnote w:type="continuationSeparator" w:id="1">
    <w:p w:rsidR="00DF0DC3" w:rsidRDefault="00DF0DC3" w:rsidP="006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0F" w:rsidRDefault="007C6A0F">
    <w:pPr>
      <w:pStyle w:val="ac"/>
      <w:jc w:val="center"/>
    </w:pPr>
  </w:p>
  <w:p w:rsidR="007C6A0F" w:rsidRDefault="007C6A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C3" w:rsidRDefault="00DF0DC3" w:rsidP="006446BB">
      <w:r>
        <w:separator/>
      </w:r>
    </w:p>
  </w:footnote>
  <w:footnote w:type="continuationSeparator" w:id="1">
    <w:p w:rsidR="00DF0DC3" w:rsidRDefault="00DF0DC3" w:rsidP="0064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963"/>
      <w:docPartObj>
        <w:docPartGallery w:val="Page Numbers (Top of Page)"/>
        <w:docPartUnique/>
      </w:docPartObj>
    </w:sdtPr>
    <w:sdtContent>
      <w:p w:rsidR="007C6A0F" w:rsidRDefault="00BE44E1">
        <w:pPr>
          <w:pStyle w:val="aa"/>
          <w:jc w:val="center"/>
        </w:pPr>
        <w:fldSimple w:instr=" PAGE   \* MERGEFORMAT ">
          <w:r w:rsidR="003855BF">
            <w:rPr>
              <w:noProof/>
            </w:rPr>
            <w:t>17</w:t>
          </w:r>
        </w:fldSimple>
      </w:p>
    </w:sdtContent>
  </w:sdt>
  <w:p w:rsidR="007C6A0F" w:rsidRDefault="007C6A0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11DE"/>
    <w:multiLevelType w:val="hybridMultilevel"/>
    <w:tmpl w:val="49FA4C12"/>
    <w:lvl w:ilvl="0" w:tplc="D166AD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2B8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8E86F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EDDA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C0CF8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8D34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72404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84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A87F0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A20CE"/>
    <w:multiLevelType w:val="hybridMultilevel"/>
    <w:tmpl w:val="885E0F04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D8A"/>
    <w:multiLevelType w:val="hybridMultilevel"/>
    <w:tmpl w:val="7210583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342A51"/>
    <w:multiLevelType w:val="hybridMultilevel"/>
    <w:tmpl w:val="16D088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5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82313"/>
    <w:multiLevelType w:val="hybridMultilevel"/>
    <w:tmpl w:val="83A4CBAE"/>
    <w:lvl w:ilvl="0" w:tplc="5D2CC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2756179"/>
    <w:multiLevelType w:val="hybridMultilevel"/>
    <w:tmpl w:val="02247FBC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B240414"/>
    <w:multiLevelType w:val="hybridMultilevel"/>
    <w:tmpl w:val="671E53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DA80CD0"/>
    <w:multiLevelType w:val="hybridMultilevel"/>
    <w:tmpl w:val="79F8821E"/>
    <w:lvl w:ilvl="0" w:tplc="3E3C0ED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C483D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100C1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AD65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6258F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223D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AC96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C18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C6B1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F0611B0"/>
    <w:multiLevelType w:val="hybridMultilevel"/>
    <w:tmpl w:val="DD5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07EB2"/>
    <w:multiLevelType w:val="hybridMultilevel"/>
    <w:tmpl w:val="961AEE04"/>
    <w:lvl w:ilvl="0" w:tplc="D61ECB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2D06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8D6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2D6A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2870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E64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6E62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6E687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414F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F1082A"/>
    <w:multiLevelType w:val="hybridMultilevel"/>
    <w:tmpl w:val="64C416EC"/>
    <w:lvl w:ilvl="0" w:tplc="CFFED0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E5A0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6FAC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0B214">
      <w:start w:val="1"/>
      <w:numFmt w:val="decimal"/>
      <w:lvlText w:val="%4.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1A20F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CDC7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F0377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6065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F2F4D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FA0773F"/>
    <w:multiLevelType w:val="hybridMultilevel"/>
    <w:tmpl w:val="DCA8A34A"/>
    <w:lvl w:ilvl="0" w:tplc="C9AC7E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2DAD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800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AEF68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24B2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21F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0F10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26F5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8A2A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255FAC"/>
    <w:multiLevelType w:val="hybridMultilevel"/>
    <w:tmpl w:val="8FB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53F7"/>
    <w:multiLevelType w:val="hybridMultilevel"/>
    <w:tmpl w:val="E45EA99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D31F7B"/>
    <w:multiLevelType w:val="hybridMultilevel"/>
    <w:tmpl w:val="F686FB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94629A"/>
    <w:multiLevelType w:val="multilevel"/>
    <w:tmpl w:val="05584144"/>
    <w:lvl w:ilvl="0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64091"/>
    <w:multiLevelType w:val="hybridMultilevel"/>
    <w:tmpl w:val="6B80A5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F0EC9"/>
    <w:multiLevelType w:val="hybridMultilevel"/>
    <w:tmpl w:val="B1D027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B417738"/>
    <w:multiLevelType w:val="hybridMultilevel"/>
    <w:tmpl w:val="DD5007A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D465E08"/>
    <w:multiLevelType w:val="hybridMultilevel"/>
    <w:tmpl w:val="58A298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055821"/>
    <w:multiLevelType w:val="hybridMultilevel"/>
    <w:tmpl w:val="73A64C4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4"/>
  </w:num>
  <w:num w:numId="5">
    <w:abstractNumId w:val="23"/>
  </w:num>
  <w:num w:numId="6">
    <w:abstractNumId w:val="17"/>
  </w:num>
  <w:num w:numId="7">
    <w:abstractNumId w:val="20"/>
  </w:num>
  <w:num w:numId="8">
    <w:abstractNumId w:val="21"/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16"/>
  </w:num>
  <w:num w:numId="15">
    <w:abstractNumId w:val="8"/>
  </w:num>
  <w:num w:numId="16">
    <w:abstractNumId w:val="1"/>
  </w:num>
  <w:num w:numId="17">
    <w:abstractNumId w:val="6"/>
  </w:num>
  <w:num w:numId="18">
    <w:abstractNumId w:val="18"/>
  </w:num>
  <w:num w:numId="19">
    <w:abstractNumId w:val="13"/>
  </w:num>
  <w:num w:numId="20">
    <w:abstractNumId w:val="10"/>
  </w:num>
  <w:num w:numId="21">
    <w:abstractNumId w:val="14"/>
  </w:num>
  <w:num w:numId="22">
    <w:abstractNumId w:val="0"/>
  </w:num>
  <w:num w:numId="23">
    <w:abstractNumId w:val="12"/>
  </w:num>
  <w:num w:numId="24">
    <w:abstractNumId w:val="11"/>
  </w:num>
  <w:num w:numId="25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u7BA5g7hz7FcMQpMt75j0WYtIhQ=" w:salt="F36UiCybUnyMl8jC69CXVA==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41D18"/>
    <w:rsid w:val="000043D1"/>
    <w:rsid w:val="00013C6F"/>
    <w:rsid w:val="00016740"/>
    <w:rsid w:val="00023499"/>
    <w:rsid w:val="00023CDB"/>
    <w:rsid w:val="00023E4A"/>
    <w:rsid w:val="00024319"/>
    <w:rsid w:val="00032D7F"/>
    <w:rsid w:val="000365A0"/>
    <w:rsid w:val="00036FBA"/>
    <w:rsid w:val="00044092"/>
    <w:rsid w:val="00047466"/>
    <w:rsid w:val="00051C70"/>
    <w:rsid w:val="000522E5"/>
    <w:rsid w:val="000531E5"/>
    <w:rsid w:val="00072757"/>
    <w:rsid w:val="00076A90"/>
    <w:rsid w:val="00097008"/>
    <w:rsid w:val="000B1614"/>
    <w:rsid w:val="000C3CB2"/>
    <w:rsid w:val="000C4123"/>
    <w:rsid w:val="000D26B3"/>
    <w:rsid w:val="000D53E8"/>
    <w:rsid w:val="000F1FDD"/>
    <w:rsid w:val="00105225"/>
    <w:rsid w:val="00106C20"/>
    <w:rsid w:val="00107682"/>
    <w:rsid w:val="001078F3"/>
    <w:rsid w:val="00113D3F"/>
    <w:rsid w:val="00114101"/>
    <w:rsid w:val="00115ADB"/>
    <w:rsid w:val="00117394"/>
    <w:rsid w:val="00131F69"/>
    <w:rsid w:val="00133848"/>
    <w:rsid w:val="001347E9"/>
    <w:rsid w:val="00137980"/>
    <w:rsid w:val="00137D2F"/>
    <w:rsid w:val="00140A4D"/>
    <w:rsid w:val="00141D18"/>
    <w:rsid w:val="001470CB"/>
    <w:rsid w:val="00147998"/>
    <w:rsid w:val="00152203"/>
    <w:rsid w:val="00153965"/>
    <w:rsid w:val="00161477"/>
    <w:rsid w:val="00170C4F"/>
    <w:rsid w:val="00172B01"/>
    <w:rsid w:val="001804A0"/>
    <w:rsid w:val="0018067C"/>
    <w:rsid w:val="00190C12"/>
    <w:rsid w:val="00193E58"/>
    <w:rsid w:val="00195AC6"/>
    <w:rsid w:val="001966BB"/>
    <w:rsid w:val="001970BA"/>
    <w:rsid w:val="0019723A"/>
    <w:rsid w:val="001A0101"/>
    <w:rsid w:val="001A034C"/>
    <w:rsid w:val="001A3AA0"/>
    <w:rsid w:val="001A47E5"/>
    <w:rsid w:val="001B10AD"/>
    <w:rsid w:val="001C5DA2"/>
    <w:rsid w:val="001D11BB"/>
    <w:rsid w:val="001D5775"/>
    <w:rsid w:val="001E349C"/>
    <w:rsid w:val="001F30A2"/>
    <w:rsid w:val="002052CD"/>
    <w:rsid w:val="002061DE"/>
    <w:rsid w:val="00206F4A"/>
    <w:rsid w:val="00217866"/>
    <w:rsid w:val="00220465"/>
    <w:rsid w:val="00224F0C"/>
    <w:rsid w:val="00225369"/>
    <w:rsid w:val="0023477A"/>
    <w:rsid w:val="00237390"/>
    <w:rsid w:val="00246892"/>
    <w:rsid w:val="00253B94"/>
    <w:rsid w:val="002565B3"/>
    <w:rsid w:val="002617D1"/>
    <w:rsid w:val="00265F22"/>
    <w:rsid w:val="0026602C"/>
    <w:rsid w:val="0027247D"/>
    <w:rsid w:val="00274BE9"/>
    <w:rsid w:val="00274D98"/>
    <w:rsid w:val="002814E9"/>
    <w:rsid w:val="00282C59"/>
    <w:rsid w:val="002856C4"/>
    <w:rsid w:val="002929A0"/>
    <w:rsid w:val="00294056"/>
    <w:rsid w:val="00297FDC"/>
    <w:rsid w:val="002A756C"/>
    <w:rsid w:val="002B0CB1"/>
    <w:rsid w:val="002B249B"/>
    <w:rsid w:val="002B282C"/>
    <w:rsid w:val="002C3C3F"/>
    <w:rsid w:val="002C4E99"/>
    <w:rsid w:val="002C5DAE"/>
    <w:rsid w:val="002D310E"/>
    <w:rsid w:val="002D58D7"/>
    <w:rsid w:val="002E3673"/>
    <w:rsid w:val="003017C0"/>
    <w:rsid w:val="00302864"/>
    <w:rsid w:val="00307956"/>
    <w:rsid w:val="003127DB"/>
    <w:rsid w:val="003213AD"/>
    <w:rsid w:val="00322D6D"/>
    <w:rsid w:val="003234D0"/>
    <w:rsid w:val="003272B1"/>
    <w:rsid w:val="0033060E"/>
    <w:rsid w:val="00337A04"/>
    <w:rsid w:val="00342A7C"/>
    <w:rsid w:val="00343EAD"/>
    <w:rsid w:val="00350EEA"/>
    <w:rsid w:val="00353748"/>
    <w:rsid w:val="00355724"/>
    <w:rsid w:val="003664F4"/>
    <w:rsid w:val="00371118"/>
    <w:rsid w:val="003741A8"/>
    <w:rsid w:val="003823A7"/>
    <w:rsid w:val="003855BF"/>
    <w:rsid w:val="00386B2A"/>
    <w:rsid w:val="003A0175"/>
    <w:rsid w:val="003B000F"/>
    <w:rsid w:val="003B37EE"/>
    <w:rsid w:val="003B47F5"/>
    <w:rsid w:val="003B49B6"/>
    <w:rsid w:val="003B58C0"/>
    <w:rsid w:val="003C2BBD"/>
    <w:rsid w:val="003C4A4A"/>
    <w:rsid w:val="003C6CA2"/>
    <w:rsid w:val="003D4100"/>
    <w:rsid w:val="003E2710"/>
    <w:rsid w:val="003E6C20"/>
    <w:rsid w:val="00410565"/>
    <w:rsid w:val="00411CAA"/>
    <w:rsid w:val="00414D29"/>
    <w:rsid w:val="00434FAF"/>
    <w:rsid w:val="00435130"/>
    <w:rsid w:val="00437FA4"/>
    <w:rsid w:val="004410F9"/>
    <w:rsid w:val="00441927"/>
    <w:rsid w:val="00442513"/>
    <w:rsid w:val="00445077"/>
    <w:rsid w:val="00445B1C"/>
    <w:rsid w:val="00456083"/>
    <w:rsid w:val="00463665"/>
    <w:rsid w:val="00470470"/>
    <w:rsid w:val="004742C1"/>
    <w:rsid w:val="004808A1"/>
    <w:rsid w:val="004809A8"/>
    <w:rsid w:val="00480F8A"/>
    <w:rsid w:val="00481619"/>
    <w:rsid w:val="00481D69"/>
    <w:rsid w:val="00490D8C"/>
    <w:rsid w:val="0049549D"/>
    <w:rsid w:val="00496D6F"/>
    <w:rsid w:val="004A02C3"/>
    <w:rsid w:val="004A576B"/>
    <w:rsid w:val="004A7DA4"/>
    <w:rsid w:val="004B44B6"/>
    <w:rsid w:val="004E5058"/>
    <w:rsid w:val="00502EB7"/>
    <w:rsid w:val="0050419A"/>
    <w:rsid w:val="00511D1C"/>
    <w:rsid w:val="00512098"/>
    <w:rsid w:val="0051742C"/>
    <w:rsid w:val="0052192F"/>
    <w:rsid w:val="00524D18"/>
    <w:rsid w:val="00535311"/>
    <w:rsid w:val="00535C97"/>
    <w:rsid w:val="00535CBD"/>
    <w:rsid w:val="005415D8"/>
    <w:rsid w:val="00542EB3"/>
    <w:rsid w:val="0054473E"/>
    <w:rsid w:val="005544D0"/>
    <w:rsid w:val="00565E31"/>
    <w:rsid w:val="00566EDC"/>
    <w:rsid w:val="0057258C"/>
    <w:rsid w:val="005750D8"/>
    <w:rsid w:val="00575E74"/>
    <w:rsid w:val="00577632"/>
    <w:rsid w:val="005833CD"/>
    <w:rsid w:val="00591C17"/>
    <w:rsid w:val="005A0DE9"/>
    <w:rsid w:val="005A52DB"/>
    <w:rsid w:val="005C2BF9"/>
    <w:rsid w:val="005C30AB"/>
    <w:rsid w:val="005E1FA0"/>
    <w:rsid w:val="005E4B71"/>
    <w:rsid w:val="005F35AE"/>
    <w:rsid w:val="005F5C3C"/>
    <w:rsid w:val="00604B7E"/>
    <w:rsid w:val="006115D6"/>
    <w:rsid w:val="006128CB"/>
    <w:rsid w:val="00613368"/>
    <w:rsid w:val="00614CF1"/>
    <w:rsid w:val="00616933"/>
    <w:rsid w:val="0061712B"/>
    <w:rsid w:val="00630871"/>
    <w:rsid w:val="0063433C"/>
    <w:rsid w:val="00643135"/>
    <w:rsid w:val="006446BB"/>
    <w:rsid w:val="0066190C"/>
    <w:rsid w:val="006718CD"/>
    <w:rsid w:val="0067310D"/>
    <w:rsid w:val="006748F5"/>
    <w:rsid w:val="006922F6"/>
    <w:rsid w:val="006930AA"/>
    <w:rsid w:val="00696625"/>
    <w:rsid w:val="00697326"/>
    <w:rsid w:val="006A0814"/>
    <w:rsid w:val="006B30CC"/>
    <w:rsid w:val="006B3530"/>
    <w:rsid w:val="006B6A3E"/>
    <w:rsid w:val="006C1129"/>
    <w:rsid w:val="006C67E0"/>
    <w:rsid w:val="006D0260"/>
    <w:rsid w:val="006D35AE"/>
    <w:rsid w:val="006E2060"/>
    <w:rsid w:val="006E7F5B"/>
    <w:rsid w:val="007041B9"/>
    <w:rsid w:val="00707C8A"/>
    <w:rsid w:val="00715CF7"/>
    <w:rsid w:val="00720EDE"/>
    <w:rsid w:val="007236E3"/>
    <w:rsid w:val="0072556C"/>
    <w:rsid w:val="00727CA4"/>
    <w:rsid w:val="007319C7"/>
    <w:rsid w:val="007338DF"/>
    <w:rsid w:val="00736FD1"/>
    <w:rsid w:val="007417FE"/>
    <w:rsid w:val="007509DC"/>
    <w:rsid w:val="007533F3"/>
    <w:rsid w:val="00755B64"/>
    <w:rsid w:val="00765135"/>
    <w:rsid w:val="007727AE"/>
    <w:rsid w:val="007751A5"/>
    <w:rsid w:val="007778DD"/>
    <w:rsid w:val="00790019"/>
    <w:rsid w:val="007A67C8"/>
    <w:rsid w:val="007B142C"/>
    <w:rsid w:val="007B6999"/>
    <w:rsid w:val="007B7DE3"/>
    <w:rsid w:val="007C0DD3"/>
    <w:rsid w:val="007C14EF"/>
    <w:rsid w:val="007C1BEE"/>
    <w:rsid w:val="007C5163"/>
    <w:rsid w:val="007C5331"/>
    <w:rsid w:val="007C6A0F"/>
    <w:rsid w:val="007D0C0A"/>
    <w:rsid w:val="007D7F75"/>
    <w:rsid w:val="007E43E3"/>
    <w:rsid w:val="007F60BF"/>
    <w:rsid w:val="007F673B"/>
    <w:rsid w:val="007F7259"/>
    <w:rsid w:val="007F7B7A"/>
    <w:rsid w:val="00806DA6"/>
    <w:rsid w:val="0081200C"/>
    <w:rsid w:val="00812019"/>
    <w:rsid w:val="00814C64"/>
    <w:rsid w:val="008200A8"/>
    <w:rsid w:val="008217AF"/>
    <w:rsid w:val="00821E26"/>
    <w:rsid w:val="008346C4"/>
    <w:rsid w:val="00840FD9"/>
    <w:rsid w:val="008412D7"/>
    <w:rsid w:val="00853F11"/>
    <w:rsid w:val="00860894"/>
    <w:rsid w:val="00862A65"/>
    <w:rsid w:val="0087045D"/>
    <w:rsid w:val="008731F4"/>
    <w:rsid w:val="00877DAC"/>
    <w:rsid w:val="0088027F"/>
    <w:rsid w:val="0089177F"/>
    <w:rsid w:val="00891D6C"/>
    <w:rsid w:val="008A63FE"/>
    <w:rsid w:val="008B09F3"/>
    <w:rsid w:val="008B39CF"/>
    <w:rsid w:val="008B41B2"/>
    <w:rsid w:val="008B6054"/>
    <w:rsid w:val="008B63C3"/>
    <w:rsid w:val="008C0C09"/>
    <w:rsid w:val="008C3FB8"/>
    <w:rsid w:val="008C6698"/>
    <w:rsid w:val="008D312F"/>
    <w:rsid w:val="008D58EF"/>
    <w:rsid w:val="008D63E9"/>
    <w:rsid w:val="008E048F"/>
    <w:rsid w:val="008E101A"/>
    <w:rsid w:val="008E2768"/>
    <w:rsid w:val="008E5084"/>
    <w:rsid w:val="008F1B4A"/>
    <w:rsid w:val="008F5DC5"/>
    <w:rsid w:val="0090228B"/>
    <w:rsid w:val="00902B90"/>
    <w:rsid w:val="00906636"/>
    <w:rsid w:val="009102D8"/>
    <w:rsid w:val="00912717"/>
    <w:rsid w:val="009158FD"/>
    <w:rsid w:val="00927FCD"/>
    <w:rsid w:val="00932A3D"/>
    <w:rsid w:val="00934368"/>
    <w:rsid w:val="009373FC"/>
    <w:rsid w:val="00937E13"/>
    <w:rsid w:val="00942F37"/>
    <w:rsid w:val="00945A51"/>
    <w:rsid w:val="00945EB6"/>
    <w:rsid w:val="00954965"/>
    <w:rsid w:val="009612F9"/>
    <w:rsid w:val="00962EE7"/>
    <w:rsid w:val="00964A2A"/>
    <w:rsid w:val="00974FB0"/>
    <w:rsid w:val="00982B6D"/>
    <w:rsid w:val="00984714"/>
    <w:rsid w:val="009B144E"/>
    <w:rsid w:val="009B1ECD"/>
    <w:rsid w:val="009B444F"/>
    <w:rsid w:val="009B5D2A"/>
    <w:rsid w:val="009D09FE"/>
    <w:rsid w:val="009D263A"/>
    <w:rsid w:val="009E11DB"/>
    <w:rsid w:val="009E1472"/>
    <w:rsid w:val="009E2CAD"/>
    <w:rsid w:val="009E3665"/>
    <w:rsid w:val="009F13DF"/>
    <w:rsid w:val="009F3BCA"/>
    <w:rsid w:val="009F7EC3"/>
    <w:rsid w:val="00A038B2"/>
    <w:rsid w:val="00A12310"/>
    <w:rsid w:val="00A131B9"/>
    <w:rsid w:val="00A201D7"/>
    <w:rsid w:val="00A201F0"/>
    <w:rsid w:val="00A231A5"/>
    <w:rsid w:val="00A362FA"/>
    <w:rsid w:val="00A411CB"/>
    <w:rsid w:val="00A43B05"/>
    <w:rsid w:val="00A50270"/>
    <w:rsid w:val="00A522DC"/>
    <w:rsid w:val="00A65FEE"/>
    <w:rsid w:val="00A67EF6"/>
    <w:rsid w:val="00A70455"/>
    <w:rsid w:val="00A72237"/>
    <w:rsid w:val="00A8127B"/>
    <w:rsid w:val="00A81415"/>
    <w:rsid w:val="00A81C01"/>
    <w:rsid w:val="00A83634"/>
    <w:rsid w:val="00A83F16"/>
    <w:rsid w:val="00A85D48"/>
    <w:rsid w:val="00A908BB"/>
    <w:rsid w:val="00A92C8C"/>
    <w:rsid w:val="00A95FC6"/>
    <w:rsid w:val="00AB1DA9"/>
    <w:rsid w:val="00AB5089"/>
    <w:rsid w:val="00AB68FE"/>
    <w:rsid w:val="00AC1BBC"/>
    <w:rsid w:val="00AC2166"/>
    <w:rsid w:val="00AC2C71"/>
    <w:rsid w:val="00AD5573"/>
    <w:rsid w:val="00B16FED"/>
    <w:rsid w:val="00B178B7"/>
    <w:rsid w:val="00B22C4F"/>
    <w:rsid w:val="00B32B16"/>
    <w:rsid w:val="00B33B85"/>
    <w:rsid w:val="00B43FAC"/>
    <w:rsid w:val="00B5461B"/>
    <w:rsid w:val="00B54777"/>
    <w:rsid w:val="00B57D7C"/>
    <w:rsid w:val="00B61901"/>
    <w:rsid w:val="00B619C4"/>
    <w:rsid w:val="00B65D6B"/>
    <w:rsid w:val="00B664AD"/>
    <w:rsid w:val="00B67634"/>
    <w:rsid w:val="00B757E3"/>
    <w:rsid w:val="00B8114F"/>
    <w:rsid w:val="00B8458A"/>
    <w:rsid w:val="00BA45E7"/>
    <w:rsid w:val="00BA54F6"/>
    <w:rsid w:val="00BB56DF"/>
    <w:rsid w:val="00BB6630"/>
    <w:rsid w:val="00BB6F77"/>
    <w:rsid w:val="00BD31F2"/>
    <w:rsid w:val="00BD6435"/>
    <w:rsid w:val="00BE2608"/>
    <w:rsid w:val="00BE44E1"/>
    <w:rsid w:val="00BE6FC4"/>
    <w:rsid w:val="00BF3047"/>
    <w:rsid w:val="00BF6A8D"/>
    <w:rsid w:val="00BF7904"/>
    <w:rsid w:val="00C03AEA"/>
    <w:rsid w:val="00C04B7D"/>
    <w:rsid w:val="00C0699E"/>
    <w:rsid w:val="00C077D3"/>
    <w:rsid w:val="00C1106A"/>
    <w:rsid w:val="00C130E3"/>
    <w:rsid w:val="00C1682C"/>
    <w:rsid w:val="00C24EFE"/>
    <w:rsid w:val="00C30ACD"/>
    <w:rsid w:val="00C36473"/>
    <w:rsid w:val="00C36EDF"/>
    <w:rsid w:val="00C62251"/>
    <w:rsid w:val="00C663DE"/>
    <w:rsid w:val="00C71CD2"/>
    <w:rsid w:val="00C73284"/>
    <w:rsid w:val="00C81ED0"/>
    <w:rsid w:val="00C8247C"/>
    <w:rsid w:val="00C8578A"/>
    <w:rsid w:val="00C91409"/>
    <w:rsid w:val="00C940F4"/>
    <w:rsid w:val="00CA224B"/>
    <w:rsid w:val="00CB1492"/>
    <w:rsid w:val="00CC1661"/>
    <w:rsid w:val="00CC6F01"/>
    <w:rsid w:val="00CF020A"/>
    <w:rsid w:val="00D0055B"/>
    <w:rsid w:val="00D06455"/>
    <w:rsid w:val="00D06AB5"/>
    <w:rsid w:val="00D15ACF"/>
    <w:rsid w:val="00D17D9D"/>
    <w:rsid w:val="00D20E08"/>
    <w:rsid w:val="00D2130C"/>
    <w:rsid w:val="00D2394F"/>
    <w:rsid w:val="00D33019"/>
    <w:rsid w:val="00D34625"/>
    <w:rsid w:val="00D417E3"/>
    <w:rsid w:val="00D41A83"/>
    <w:rsid w:val="00D4333C"/>
    <w:rsid w:val="00D50A41"/>
    <w:rsid w:val="00D57D58"/>
    <w:rsid w:val="00D70786"/>
    <w:rsid w:val="00D70C2A"/>
    <w:rsid w:val="00D97629"/>
    <w:rsid w:val="00DB1EB0"/>
    <w:rsid w:val="00DB39D0"/>
    <w:rsid w:val="00DB615C"/>
    <w:rsid w:val="00DB6D75"/>
    <w:rsid w:val="00DC2D66"/>
    <w:rsid w:val="00DC368F"/>
    <w:rsid w:val="00DE1F2C"/>
    <w:rsid w:val="00DF097B"/>
    <w:rsid w:val="00DF0DC3"/>
    <w:rsid w:val="00DF55DF"/>
    <w:rsid w:val="00E03205"/>
    <w:rsid w:val="00E04FE3"/>
    <w:rsid w:val="00E064DF"/>
    <w:rsid w:val="00E07653"/>
    <w:rsid w:val="00E17F65"/>
    <w:rsid w:val="00E203C7"/>
    <w:rsid w:val="00E242D6"/>
    <w:rsid w:val="00E3111D"/>
    <w:rsid w:val="00E32C40"/>
    <w:rsid w:val="00E37295"/>
    <w:rsid w:val="00E552D2"/>
    <w:rsid w:val="00E569E1"/>
    <w:rsid w:val="00E630DD"/>
    <w:rsid w:val="00E6458B"/>
    <w:rsid w:val="00E64DF9"/>
    <w:rsid w:val="00E65B8C"/>
    <w:rsid w:val="00E7070A"/>
    <w:rsid w:val="00E728DC"/>
    <w:rsid w:val="00E75426"/>
    <w:rsid w:val="00E75DBD"/>
    <w:rsid w:val="00E8145A"/>
    <w:rsid w:val="00E81EC2"/>
    <w:rsid w:val="00E8359F"/>
    <w:rsid w:val="00E862BC"/>
    <w:rsid w:val="00E96BA5"/>
    <w:rsid w:val="00EB1E8E"/>
    <w:rsid w:val="00EB33F9"/>
    <w:rsid w:val="00ED4A87"/>
    <w:rsid w:val="00F005E8"/>
    <w:rsid w:val="00F04641"/>
    <w:rsid w:val="00F054AD"/>
    <w:rsid w:val="00F21513"/>
    <w:rsid w:val="00F248FE"/>
    <w:rsid w:val="00F24D5D"/>
    <w:rsid w:val="00F250F3"/>
    <w:rsid w:val="00F30ACF"/>
    <w:rsid w:val="00F35F27"/>
    <w:rsid w:val="00F43C1D"/>
    <w:rsid w:val="00F43D15"/>
    <w:rsid w:val="00F440CE"/>
    <w:rsid w:val="00F461D9"/>
    <w:rsid w:val="00F51B7F"/>
    <w:rsid w:val="00F538D6"/>
    <w:rsid w:val="00F572EF"/>
    <w:rsid w:val="00F61D16"/>
    <w:rsid w:val="00F802A0"/>
    <w:rsid w:val="00F907B2"/>
    <w:rsid w:val="00FA2724"/>
    <w:rsid w:val="00FA39DA"/>
    <w:rsid w:val="00FB6EA2"/>
    <w:rsid w:val="00FC1EC8"/>
    <w:rsid w:val="00FC6326"/>
    <w:rsid w:val="00FC6506"/>
    <w:rsid w:val="00FD0DAF"/>
    <w:rsid w:val="00FD40E8"/>
    <w:rsid w:val="00FD6765"/>
    <w:rsid w:val="00FF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 Знак Знак Знак"/>
    <w:basedOn w:val="a"/>
    <w:rsid w:val="003079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0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A72237"/>
    <w:pPr>
      <w:spacing w:after="120"/>
    </w:pPr>
  </w:style>
  <w:style w:type="paragraph" w:customStyle="1" w:styleId="ConsPlusNormal">
    <w:name w:val="ConsPlusNormal"/>
    <w:rsid w:val="00ED4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D17D9D"/>
    <w:pPr>
      <w:spacing w:after="120"/>
      <w:ind w:left="283"/>
    </w:pPr>
  </w:style>
  <w:style w:type="paragraph" w:styleId="2">
    <w:name w:val="Body Text Indent 2"/>
    <w:basedOn w:val="a"/>
    <w:rsid w:val="007F7B7A"/>
    <w:pPr>
      <w:spacing w:after="120" w:line="480" w:lineRule="auto"/>
      <w:ind w:left="283"/>
    </w:pPr>
  </w:style>
  <w:style w:type="table" w:styleId="a6">
    <w:name w:val="Table Grid"/>
    <w:basedOn w:val="a1"/>
    <w:rsid w:val="003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355724"/>
    <w:rPr>
      <w:b/>
      <w:bCs/>
      <w:sz w:val="27"/>
      <w:szCs w:val="27"/>
      <w:lang w:bidi="ar-SA"/>
    </w:rPr>
  </w:style>
  <w:style w:type="paragraph" w:customStyle="1" w:styleId="21">
    <w:name w:val="Основной текст (2)1"/>
    <w:basedOn w:val="a"/>
    <w:link w:val="20"/>
    <w:rsid w:val="00355724"/>
    <w:pPr>
      <w:shd w:val="clear" w:color="auto" w:fill="FFFFFF"/>
      <w:spacing w:before="60" w:after="360" w:line="240" w:lineRule="atLeast"/>
      <w:jc w:val="right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locked/>
    <w:rsid w:val="00355724"/>
    <w:rPr>
      <w:sz w:val="19"/>
      <w:szCs w:val="19"/>
      <w:lang w:bidi="ar-SA"/>
    </w:rPr>
  </w:style>
  <w:style w:type="paragraph" w:customStyle="1" w:styleId="41">
    <w:name w:val="Основной текст (4)1"/>
    <w:basedOn w:val="a"/>
    <w:link w:val="4"/>
    <w:rsid w:val="00355724"/>
    <w:pPr>
      <w:shd w:val="clear" w:color="auto" w:fill="FFFFFF"/>
      <w:spacing w:before="660" w:after="240" w:line="240" w:lineRule="atLeast"/>
      <w:ind w:hanging="1020"/>
    </w:pPr>
    <w:rPr>
      <w:sz w:val="19"/>
      <w:szCs w:val="19"/>
    </w:rPr>
  </w:style>
  <w:style w:type="character" w:customStyle="1" w:styleId="6">
    <w:name w:val="Основной текст (6)_"/>
    <w:basedOn w:val="a0"/>
    <w:link w:val="61"/>
    <w:locked/>
    <w:rsid w:val="00355724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355724"/>
    <w:pPr>
      <w:shd w:val="clear" w:color="auto" w:fill="FFFFFF"/>
      <w:spacing w:line="278" w:lineRule="exact"/>
    </w:pPr>
  </w:style>
  <w:style w:type="character" w:customStyle="1" w:styleId="7">
    <w:name w:val="Основной текст (7)_"/>
    <w:basedOn w:val="a0"/>
    <w:link w:val="70"/>
    <w:locked/>
    <w:rsid w:val="00355724"/>
    <w:rPr>
      <w:b/>
      <w:bCs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rsid w:val="0035572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7">
    <w:name w:val="Подпись к таблице_"/>
    <w:basedOn w:val="a0"/>
    <w:link w:val="1"/>
    <w:locked/>
    <w:rsid w:val="00355724"/>
    <w:rPr>
      <w:b/>
      <w:bCs/>
      <w:sz w:val="27"/>
      <w:szCs w:val="27"/>
      <w:lang w:bidi="ar-SA"/>
    </w:rPr>
  </w:style>
  <w:style w:type="paragraph" w:customStyle="1" w:styleId="1">
    <w:name w:val="Подпись к таблице1"/>
    <w:basedOn w:val="a"/>
    <w:link w:val="a7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2">
    <w:name w:val="Подпись к картинке (2)_"/>
    <w:basedOn w:val="a0"/>
    <w:link w:val="23"/>
    <w:locked/>
    <w:rsid w:val="00355724"/>
    <w:rPr>
      <w:b/>
      <w:bCs/>
      <w:sz w:val="27"/>
      <w:szCs w:val="27"/>
      <w:lang w:bidi="ar-SA"/>
    </w:rPr>
  </w:style>
  <w:style w:type="paragraph" w:customStyle="1" w:styleId="23">
    <w:name w:val="Подпись к картинке (2)"/>
    <w:basedOn w:val="a"/>
    <w:link w:val="22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2"/>
    <w:basedOn w:val="4"/>
    <w:rsid w:val="00355724"/>
    <w:rPr>
      <w:sz w:val="19"/>
      <w:szCs w:val="19"/>
      <w:lang w:bidi="ar-SA"/>
    </w:rPr>
  </w:style>
  <w:style w:type="character" w:customStyle="1" w:styleId="a8">
    <w:name w:val="Подпись к таблице"/>
    <w:basedOn w:val="a7"/>
    <w:rsid w:val="00355724"/>
    <w:rPr>
      <w:b/>
      <w:bCs/>
      <w:sz w:val="27"/>
      <w:szCs w:val="27"/>
      <w:u w:val="single"/>
      <w:lang w:bidi="ar-SA"/>
    </w:rPr>
  </w:style>
  <w:style w:type="character" w:customStyle="1" w:styleId="40">
    <w:name w:val="Основной текст + Полужирный4"/>
    <w:basedOn w:val="a0"/>
    <w:rsid w:val="00355724"/>
    <w:rPr>
      <w:b/>
      <w:bCs/>
      <w:sz w:val="27"/>
      <w:szCs w:val="27"/>
      <w:lang w:bidi="ar-SA"/>
    </w:rPr>
  </w:style>
  <w:style w:type="paragraph" w:styleId="a9">
    <w:name w:val="Balloon Text"/>
    <w:basedOn w:val="a"/>
    <w:semiHidden/>
    <w:rsid w:val="002B24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46BB"/>
    <w:rPr>
      <w:sz w:val="24"/>
      <w:szCs w:val="24"/>
    </w:rPr>
  </w:style>
  <w:style w:type="paragraph" w:styleId="ac">
    <w:name w:val="footer"/>
    <w:basedOn w:val="a"/>
    <w:link w:val="ad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446BB"/>
    <w:rPr>
      <w:sz w:val="24"/>
      <w:szCs w:val="24"/>
    </w:rPr>
  </w:style>
  <w:style w:type="paragraph" w:styleId="ae">
    <w:name w:val="List Paragraph"/>
    <w:basedOn w:val="a"/>
    <w:uiPriority w:val="34"/>
    <w:qFormat/>
    <w:rsid w:val="00D34625"/>
    <w:pPr>
      <w:ind w:left="720"/>
      <w:contextualSpacing/>
    </w:pPr>
  </w:style>
  <w:style w:type="paragraph" w:customStyle="1" w:styleId="Default">
    <w:name w:val="Default"/>
    <w:rsid w:val="0067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rsid w:val="0026602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2660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FA39DA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8D58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F35F27"/>
    <w:rPr>
      <w:b/>
      <w:bCs/>
    </w:rPr>
  </w:style>
  <w:style w:type="paragraph" w:customStyle="1" w:styleId="11">
    <w:name w:val="Абзац списка1"/>
    <w:basedOn w:val="a"/>
    <w:rsid w:val="002B28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2">
    <w:name w:val="Emphasis"/>
    <w:basedOn w:val="a0"/>
    <w:uiPriority w:val="20"/>
    <w:qFormat/>
    <w:rsid w:val="006E7F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Microsoft_Office_PowerPoint3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38E1-DBD8-4BAA-A9FE-7DB81B52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17</Pages>
  <Words>4533</Words>
  <Characters>25842</Characters>
  <Application>Microsoft Office Word</Application>
  <DocSecurity>8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</vt:lpstr>
    </vt:vector>
  </TitlesOfParts>
  <Company>SPecialiST RePack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</dc:title>
  <dc:creator>OManyilova</dc:creator>
  <cp:lastModifiedBy>Звездочка</cp:lastModifiedBy>
  <cp:revision>163</cp:revision>
  <cp:lastPrinted>2017-02-17T12:06:00Z</cp:lastPrinted>
  <dcterms:created xsi:type="dcterms:W3CDTF">2017-02-16T14:22:00Z</dcterms:created>
  <dcterms:modified xsi:type="dcterms:W3CDTF">2021-07-03T06:26:00Z</dcterms:modified>
</cp:coreProperties>
</file>