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E0" w:rsidRPr="00D770EB" w:rsidRDefault="00E96AE0" w:rsidP="00D770EB">
      <w:pPr>
        <w:shd w:val="clear" w:color="auto" w:fill="FFFFFF"/>
        <w:spacing w:line="315" w:lineRule="atLeast"/>
        <w:ind w:firstLine="539"/>
        <w:jc w:val="center"/>
        <w:rPr>
          <w:b/>
          <w:i/>
          <w:color w:val="FF0000"/>
          <w:spacing w:val="20"/>
          <w:sz w:val="36"/>
          <w:szCs w:val="36"/>
        </w:rPr>
      </w:pPr>
      <w:r w:rsidRPr="00D770EB">
        <w:rPr>
          <w:b/>
          <w:i/>
          <w:color w:val="FF0000"/>
          <w:spacing w:val="20"/>
          <w:sz w:val="36"/>
          <w:szCs w:val="36"/>
        </w:rPr>
        <w:t>Консультация</w:t>
      </w:r>
    </w:p>
    <w:p w:rsidR="00E96AE0" w:rsidRDefault="00D770EB" w:rsidP="00D770EB">
      <w:pPr>
        <w:shd w:val="clear" w:color="auto" w:fill="FFFFFF"/>
        <w:spacing w:line="315" w:lineRule="atLeast"/>
        <w:ind w:firstLine="539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</w:t>
      </w:r>
      <w:r w:rsidR="00E96AE0" w:rsidRPr="00D770EB">
        <w:rPr>
          <w:b/>
          <w:color w:val="FF0000"/>
          <w:sz w:val="36"/>
          <w:szCs w:val="36"/>
        </w:rPr>
        <w:t>Родителям о жестоком обращении с детьми</w:t>
      </w:r>
      <w:r>
        <w:rPr>
          <w:b/>
          <w:color w:val="FF0000"/>
          <w:sz w:val="36"/>
          <w:szCs w:val="36"/>
        </w:rPr>
        <w:t xml:space="preserve">» </w:t>
      </w:r>
    </w:p>
    <w:p w:rsidR="00D770EB" w:rsidRPr="00D770EB" w:rsidRDefault="00D770EB" w:rsidP="00D770EB">
      <w:pPr>
        <w:shd w:val="clear" w:color="auto" w:fill="FFFFFF"/>
        <w:spacing w:line="315" w:lineRule="atLeast"/>
        <w:ind w:firstLine="539"/>
        <w:jc w:val="center"/>
        <w:rPr>
          <w:b/>
          <w:color w:val="FF0000"/>
          <w:sz w:val="36"/>
          <w:szCs w:val="36"/>
        </w:rPr>
      </w:pP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Воспитание ребёнка - главная задача родителей. Необходимым фактором воспитания ребенка является создание родителями в семье условий, обеспечивающих достоинство ребенка, то есть осознание ребенком своих человеческих прав, своей моральной ценности и уважение их в себе, его уверенность в себе, активное участие в жизни общества, а также всестороннее обеспечение его интересов.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К сожалению,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этом,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 xml:space="preserve">Насилие над детьми оказывает травмирующее воздействие на их физическое и психическое состояние. Ребенку сложно не только противостоять насильственным действиям со стороны взрослого человека, но и часто в силу возраста осознать противоправность произошедшего с ними. 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Жестокое обращение с детьми в семье включает в себя любую форму плохого обращения, допускаемого родителями (другими членами семьи ребенка), опекунами, приемными ро</w:t>
      </w:r>
      <w:r w:rsidR="00D770EB" w:rsidRPr="00D770EB">
        <w:rPr>
          <w:rFonts w:ascii="Cambria" w:hAnsi="Cambria"/>
          <w:sz w:val="28"/>
          <w:szCs w:val="28"/>
        </w:rPr>
        <w:t>дителями.</w:t>
      </w:r>
    </w:p>
    <w:p w:rsidR="00D770EB" w:rsidRPr="00D770EB" w:rsidRDefault="00D770EB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b/>
          <w:i/>
          <w:color w:val="FF0000"/>
          <w:sz w:val="28"/>
          <w:szCs w:val="28"/>
        </w:rPr>
        <w:t>Физическое насилие</w:t>
      </w:r>
      <w:r w:rsidRPr="00D770EB">
        <w:rPr>
          <w:rFonts w:ascii="Cambria" w:hAnsi="Cambria"/>
          <w:sz w:val="28"/>
          <w:szCs w:val="28"/>
        </w:rPr>
        <w:t xml:space="preserve"> – это преднамеренное нанесение физических повреждений ребенку.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b/>
          <w:i/>
          <w:color w:val="FF0000"/>
          <w:sz w:val="28"/>
          <w:szCs w:val="28"/>
        </w:rPr>
        <w:t>Сексуальное насилие</w:t>
      </w:r>
      <w:r w:rsidRPr="00D770EB">
        <w:rPr>
          <w:rFonts w:ascii="Cambria" w:hAnsi="Cambria"/>
          <w:sz w:val="28"/>
          <w:szCs w:val="28"/>
        </w:rPr>
        <w:t xml:space="preserve">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b/>
          <w:i/>
          <w:color w:val="FF0000"/>
          <w:sz w:val="28"/>
          <w:szCs w:val="28"/>
        </w:rPr>
        <w:t>Психическое (эмоциональное) насилие</w:t>
      </w:r>
      <w:r w:rsidRPr="00D770EB">
        <w:rPr>
          <w:rFonts w:ascii="Cambria" w:hAnsi="Cambria"/>
          <w:sz w:val="28"/>
          <w:szCs w:val="28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 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color w:val="002060"/>
          <w:sz w:val="28"/>
          <w:szCs w:val="28"/>
        </w:rPr>
      </w:pPr>
      <w:r w:rsidRPr="00D770EB">
        <w:rPr>
          <w:rFonts w:ascii="Cambria" w:hAnsi="Cambria"/>
          <w:color w:val="002060"/>
          <w:sz w:val="28"/>
          <w:szCs w:val="28"/>
        </w:rPr>
        <w:t>К психическому насилию можно отнести:</w:t>
      </w:r>
    </w:p>
    <w:p w:rsidR="00E96AE0" w:rsidRPr="00D770EB" w:rsidRDefault="00E96AE0" w:rsidP="00D770EB">
      <w:pPr>
        <w:numPr>
          <w:ilvl w:val="0"/>
          <w:numId w:val="3"/>
        </w:numPr>
        <w:shd w:val="clear" w:color="auto" w:fill="FFFFFF"/>
        <w:spacing w:line="315" w:lineRule="atLeast"/>
        <w:ind w:left="72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открытое неприятие и постоянная критика ребенка;</w:t>
      </w:r>
    </w:p>
    <w:p w:rsidR="00E96AE0" w:rsidRPr="00D770EB" w:rsidRDefault="00E96AE0" w:rsidP="00D770EB">
      <w:pPr>
        <w:numPr>
          <w:ilvl w:val="0"/>
          <w:numId w:val="3"/>
        </w:numPr>
        <w:shd w:val="clear" w:color="auto" w:fill="FFFFFF"/>
        <w:spacing w:line="315" w:lineRule="atLeast"/>
        <w:ind w:left="72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lastRenderedPageBreak/>
        <w:t>угрозы в адрес ребенка в открытой форме;</w:t>
      </w:r>
    </w:p>
    <w:p w:rsidR="00E96AE0" w:rsidRPr="00D770EB" w:rsidRDefault="00E96AE0" w:rsidP="00D770EB">
      <w:pPr>
        <w:numPr>
          <w:ilvl w:val="0"/>
          <w:numId w:val="3"/>
        </w:numPr>
        <w:shd w:val="clear" w:color="auto" w:fill="FFFFFF"/>
        <w:spacing w:line="315" w:lineRule="atLeast"/>
        <w:ind w:left="72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замечания, высказанные в оскорбительной форме, унижающие достоинство ребенка;</w:t>
      </w:r>
    </w:p>
    <w:p w:rsidR="00E96AE0" w:rsidRPr="00D770EB" w:rsidRDefault="00E96AE0" w:rsidP="00D770EB">
      <w:pPr>
        <w:numPr>
          <w:ilvl w:val="0"/>
          <w:numId w:val="3"/>
        </w:numPr>
        <w:shd w:val="clear" w:color="auto" w:fill="FFFFFF"/>
        <w:spacing w:line="315" w:lineRule="atLeast"/>
        <w:ind w:left="72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преднамеренное ограничение общения ребенка со сверстниками или другими значимыми взрослыми;</w:t>
      </w:r>
    </w:p>
    <w:p w:rsidR="00E96AE0" w:rsidRPr="00D770EB" w:rsidRDefault="00E96AE0" w:rsidP="00D770EB">
      <w:pPr>
        <w:numPr>
          <w:ilvl w:val="0"/>
          <w:numId w:val="3"/>
        </w:numPr>
        <w:shd w:val="clear" w:color="auto" w:fill="FFFFFF"/>
        <w:spacing w:line="315" w:lineRule="atLeast"/>
        <w:ind w:left="72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ложь и невыполнения взрослыми своих обещаний;</w:t>
      </w:r>
    </w:p>
    <w:p w:rsidR="00E96AE0" w:rsidRPr="00D770EB" w:rsidRDefault="00E96AE0" w:rsidP="00D770EB">
      <w:pPr>
        <w:numPr>
          <w:ilvl w:val="0"/>
          <w:numId w:val="3"/>
        </w:numPr>
        <w:shd w:val="clear" w:color="auto" w:fill="FFFFFF"/>
        <w:spacing w:line="315" w:lineRule="atLeast"/>
        <w:ind w:left="72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однократное грубое психическое воздействие, вызывающее у ребенка психическую травму.</w:t>
      </w:r>
    </w:p>
    <w:p w:rsidR="00E96AE0" w:rsidRPr="00D770EB" w:rsidRDefault="00E96AE0" w:rsidP="00754EFA">
      <w:pPr>
        <w:shd w:val="clear" w:color="auto" w:fill="FFFFFF"/>
        <w:tabs>
          <w:tab w:val="left" w:pos="709"/>
        </w:tabs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b/>
          <w:i/>
          <w:color w:val="FF0000"/>
          <w:sz w:val="28"/>
          <w:szCs w:val="28"/>
        </w:rPr>
        <w:t>Пренебрежение нуждами ребенка</w:t>
      </w:r>
      <w:r w:rsidRPr="00D770EB">
        <w:rPr>
          <w:rFonts w:ascii="Cambria" w:hAnsi="Cambria"/>
          <w:sz w:val="28"/>
          <w:szCs w:val="28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E96AE0" w:rsidRPr="00D770EB" w:rsidRDefault="00E96AE0" w:rsidP="00754EFA">
      <w:pPr>
        <w:numPr>
          <w:ilvl w:val="0"/>
          <w:numId w:val="4"/>
        </w:numPr>
        <w:shd w:val="clear" w:color="auto" w:fill="FFFFFF"/>
        <w:tabs>
          <w:tab w:val="clear" w:pos="1260"/>
          <w:tab w:val="left" w:pos="709"/>
        </w:tabs>
        <w:spacing w:line="315" w:lineRule="atLeast"/>
        <w:ind w:left="0"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отсутствие адекватных возрасту и потребностям ребенка питания, одежды, жилья, образования, медицинской помощи;</w:t>
      </w:r>
      <w:bookmarkStart w:id="0" w:name="_GoBack"/>
      <w:bookmarkEnd w:id="0"/>
    </w:p>
    <w:p w:rsidR="00E96AE0" w:rsidRPr="00D770EB" w:rsidRDefault="00E96AE0" w:rsidP="00754EFA">
      <w:pPr>
        <w:numPr>
          <w:ilvl w:val="0"/>
          <w:numId w:val="4"/>
        </w:numPr>
        <w:shd w:val="clear" w:color="auto" w:fill="FFFFFF"/>
        <w:tabs>
          <w:tab w:val="clear" w:pos="1260"/>
          <w:tab w:val="left" w:pos="709"/>
        </w:tabs>
        <w:spacing w:line="315" w:lineRule="atLeast"/>
        <w:ind w:left="0"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отсутствие должного внимания и заботы, в результате чего ребенок может стать жертвой несчастного случая.</w:t>
      </w:r>
    </w:p>
    <w:p w:rsidR="00E96AE0" w:rsidRPr="00D770EB" w:rsidRDefault="00E96AE0" w:rsidP="00754EFA">
      <w:pPr>
        <w:shd w:val="clear" w:color="auto" w:fill="FFFFFF"/>
        <w:tabs>
          <w:tab w:val="left" w:pos="709"/>
        </w:tabs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Многие родители, которые применяют насилие в отношении своих детей, даже не догадываются о таких фактах:</w:t>
      </w:r>
    </w:p>
    <w:p w:rsidR="00E96AE0" w:rsidRPr="00D770EB" w:rsidRDefault="00E96AE0" w:rsidP="00754EFA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315" w:lineRule="atLeast"/>
        <w:ind w:left="0"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E96AE0" w:rsidRPr="00D770EB" w:rsidRDefault="00E96AE0" w:rsidP="00754EFA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315" w:lineRule="atLeast"/>
        <w:ind w:left="0"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дети, подвергавшиеся избиениям, с большей вероятностью могут сами стать способным на убийство или другие преступления;</w:t>
      </w:r>
    </w:p>
    <w:p w:rsidR="00E96AE0" w:rsidRPr="00D770EB" w:rsidRDefault="00E96AE0" w:rsidP="00754EFA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315" w:lineRule="atLeast"/>
        <w:ind w:left="0"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E96AE0" w:rsidRPr="00D770EB" w:rsidRDefault="00E96AE0" w:rsidP="00754EFA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315" w:lineRule="atLeast"/>
        <w:ind w:left="0"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 xml:space="preserve">жесткое обращение с детьми формирует людей малообразованных, социально </w:t>
      </w:r>
      <w:proofErr w:type="spellStart"/>
      <w:r w:rsidRPr="00D770EB">
        <w:rPr>
          <w:rFonts w:ascii="Cambria" w:hAnsi="Cambria"/>
          <w:sz w:val="28"/>
          <w:szCs w:val="28"/>
        </w:rPr>
        <w:t>дезадаптированных</w:t>
      </w:r>
      <w:proofErr w:type="spellEnd"/>
      <w:r w:rsidRPr="00D770EB">
        <w:rPr>
          <w:rFonts w:ascii="Cambria" w:hAnsi="Cambria"/>
          <w:sz w:val="28"/>
          <w:szCs w:val="28"/>
        </w:rPr>
        <w:t>, не умеющих трудиться, создавать семью, быть хорошими родителями.</w:t>
      </w:r>
    </w:p>
    <w:p w:rsidR="00E96AE0" w:rsidRPr="00D770EB" w:rsidRDefault="00E96AE0" w:rsidP="00D770EB">
      <w:pPr>
        <w:shd w:val="clear" w:color="auto" w:fill="FFFFFF"/>
        <w:spacing w:line="315" w:lineRule="atLeast"/>
        <w:jc w:val="both"/>
        <w:rPr>
          <w:rFonts w:ascii="Cambria" w:hAnsi="Cambria"/>
          <w:sz w:val="28"/>
          <w:szCs w:val="28"/>
        </w:rPr>
      </w:pP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b/>
          <w:color w:val="FF0000"/>
          <w:sz w:val="28"/>
          <w:szCs w:val="28"/>
        </w:rPr>
      </w:pPr>
      <w:r w:rsidRPr="00D770EB">
        <w:rPr>
          <w:rFonts w:ascii="Cambria" w:hAnsi="Cambria"/>
          <w:b/>
          <w:color w:val="FF0000"/>
          <w:sz w:val="28"/>
          <w:szCs w:val="28"/>
        </w:rPr>
        <w:t>Защита прав и достоинств ребёнка в законодательных актах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Конвенция ООН о правах ребёнка даёт определение понятия «жестокое обращение» и определяет меры защиты (ст.19), а также устанавливает:</w:t>
      </w:r>
    </w:p>
    <w:p w:rsidR="00E96AE0" w:rsidRPr="00D770EB" w:rsidRDefault="00E96AE0" w:rsidP="00754EFA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обеспечение в максимально возможной степени здорового развития личности (ст.6)</w:t>
      </w:r>
    </w:p>
    <w:p w:rsidR="00E96AE0" w:rsidRPr="00D770EB" w:rsidRDefault="00E96AE0" w:rsidP="00754EFA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E96AE0" w:rsidRPr="00D770EB" w:rsidRDefault="00E96AE0" w:rsidP="00754EFA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обеспечение мер по борьбе с болезнями и недоеданием (ст.24)</w:t>
      </w:r>
    </w:p>
    <w:p w:rsidR="00E96AE0" w:rsidRPr="00D770EB" w:rsidRDefault="00E96AE0" w:rsidP="00754EFA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E96AE0" w:rsidRPr="00D770EB" w:rsidRDefault="00E96AE0" w:rsidP="00754EFA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защиту ребёнка от сексуального посягательства (ст.34)</w:t>
      </w:r>
    </w:p>
    <w:p w:rsidR="00E96AE0" w:rsidRPr="00D770EB" w:rsidRDefault="00E96AE0" w:rsidP="00754EFA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защиту ребёнка от других форм жестокого обращения (ст.37)</w:t>
      </w:r>
    </w:p>
    <w:p w:rsidR="00E96AE0" w:rsidRPr="00D770EB" w:rsidRDefault="00E96AE0" w:rsidP="00754EFA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lastRenderedPageBreak/>
        <w:t>меры помощи ребёнку, явившемуся жертвой жестокого обращения (ст.39)</w:t>
      </w:r>
    </w:p>
    <w:p w:rsidR="00E96AE0" w:rsidRPr="00D770EB" w:rsidRDefault="00E96AE0" w:rsidP="00754EFA">
      <w:pPr>
        <w:shd w:val="clear" w:color="auto" w:fill="FFFFFF"/>
        <w:tabs>
          <w:tab w:val="num" w:pos="0"/>
        </w:tabs>
        <w:spacing w:line="315" w:lineRule="atLeast"/>
        <w:ind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Уголовный кодекс РФ предусматривает ответственность:</w:t>
      </w:r>
    </w:p>
    <w:p w:rsidR="00E96AE0" w:rsidRPr="00D770EB" w:rsidRDefault="00E96AE0" w:rsidP="00754EFA">
      <w:pPr>
        <w:numPr>
          <w:ilvl w:val="0"/>
          <w:numId w:val="6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E96AE0" w:rsidRPr="00D770EB" w:rsidRDefault="00E96AE0" w:rsidP="00754EFA">
      <w:pPr>
        <w:numPr>
          <w:ilvl w:val="0"/>
          <w:numId w:val="6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за преступления против семьи и несовершеннолетних (ст.150-157)</w:t>
      </w:r>
    </w:p>
    <w:p w:rsidR="00E96AE0" w:rsidRPr="00D770EB" w:rsidRDefault="00E96AE0" w:rsidP="00754EFA">
      <w:pPr>
        <w:shd w:val="clear" w:color="auto" w:fill="FFFFFF"/>
        <w:tabs>
          <w:tab w:val="num" w:pos="0"/>
        </w:tabs>
        <w:spacing w:line="315" w:lineRule="atLeast"/>
        <w:ind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Семейный кодекс РФ гарантирует:</w:t>
      </w:r>
    </w:p>
    <w:p w:rsidR="00E96AE0" w:rsidRPr="00D770EB" w:rsidRDefault="00E96AE0" w:rsidP="00754EFA">
      <w:pPr>
        <w:numPr>
          <w:ilvl w:val="0"/>
          <w:numId w:val="5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право ребёнка на уважение его человеческого достоинства (ст.54)</w:t>
      </w:r>
    </w:p>
    <w:p w:rsidR="00E96AE0" w:rsidRPr="00D770EB" w:rsidRDefault="00E96AE0" w:rsidP="00754EFA">
      <w:pPr>
        <w:numPr>
          <w:ilvl w:val="0"/>
          <w:numId w:val="5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право ребёнка на защиту и обязанности органа опеки и попечительства принять меры по защите ребёнка (ст.56)</w:t>
      </w:r>
    </w:p>
    <w:p w:rsidR="00E96AE0" w:rsidRPr="00D770EB" w:rsidRDefault="00E96AE0" w:rsidP="00754EFA">
      <w:pPr>
        <w:numPr>
          <w:ilvl w:val="0"/>
          <w:numId w:val="5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E96AE0" w:rsidRPr="00D770EB" w:rsidRDefault="00E96AE0" w:rsidP="00754EFA">
      <w:pPr>
        <w:numPr>
          <w:ilvl w:val="0"/>
          <w:numId w:val="5"/>
        </w:numPr>
        <w:shd w:val="clear" w:color="auto" w:fill="FFFFFF"/>
        <w:tabs>
          <w:tab w:val="clear" w:pos="1260"/>
          <w:tab w:val="num" w:pos="0"/>
        </w:tabs>
        <w:spacing w:line="315" w:lineRule="atLeast"/>
        <w:ind w:left="0" w:firstLine="426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немедленное отобрание ребёнка при непосредственной угрозе жизни и здоровью (ст.77)</w:t>
      </w:r>
    </w:p>
    <w:p w:rsidR="00D770EB" w:rsidRPr="00D770EB" w:rsidRDefault="00D770EB" w:rsidP="00D770EB">
      <w:pPr>
        <w:shd w:val="clear" w:color="auto" w:fill="FFFFFF"/>
        <w:spacing w:line="315" w:lineRule="atLeast"/>
        <w:ind w:left="1260"/>
        <w:jc w:val="both"/>
        <w:rPr>
          <w:rFonts w:ascii="Cambria" w:hAnsi="Cambria"/>
          <w:sz w:val="28"/>
          <w:szCs w:val="28"/>
        </w:rPr>
      </w:pPr>
    </w:p>
    <w:p w:rsidR="00E96AE0" w:rsidRPr="00D770EB" w:rsidRDefault="00E96AE0" w:rsidP="00D770EB">
      <w:pPr>
        <w:shd w:val="clear" w:color="auto" w:fill="FFFFFF"/>
        <w:spacing w:line="315" w:lineRule="atLeast"/>
        <w:jc w:val="center"/>
        <w:rPr>
          <w:rFonts w:ascii="Cambria" w:hAnsi="Cambria"/>
          <w:color w:val="FF0000"/>
          <w:sz w:val="28"/>
          <w:szCs w:val="28"/>
        </w:rPr>
      </w:pPr>
      <w:r w:rsidRPr="00D770EB">
        <w:rPr>
          <w:rFonts w:ascii="Cambria" w:hAnsi="Cambria"/>
          <w:b/>
          <w:color w:val="FF0000"/>
          <w:sz w:val="28"/>
          <w:szCs w:val="28"/>
        </w:rPr>
        <w:t>Что делать, если ребенок подвергся насилию?</w:t>
      </w:r>
    </w:p>
    <w:p w:rsidR="00E96AE0" w:rsidRPr="00D770EB" w:rsidRDefault="00E96AE0" w:rsidP="00D770EB">
      <w:pPr>
        <w:shd w:val="clear" w:color="auto" w:fill="FFFFFF"/>
        <w:spacing w:line="315" w:lineRule="atLeast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Родители, опекуны или педагоги должны правильно отреагировать на сообщение ребенка о случившемся или на выявленный факт насильственных действий над несовершеннолетним. Во-первых, стоит успокоить ребенка, объяснить ему, что он ни в чем не виноват.</w:t>
      </w:r>
    </w:p>
    <w:p w:rsidR="00E96AE0" w:rsidRPr="00D770EB" w:rsidRDefault="00E96AE0" w:rsidP="00D770EB">
      <w:pPr>
        <w:shd w:val="clear" w:color="auto" w:fill="FFFFFF"/>
        <w:spacing w:line="315" w:lineRule="atLeast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Следующие возможные действия:</w:t>
      </w:r>
    </w:p>
    <w:p w:rsidR="00E96AE0" w:rsidRPr="00D770EB" w:rsidRDefault="00E96AE0" w:rsidP="00754EF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15" w:lineRule="atLeast"/>
        <w:ind w:left="0" w:firstLine="36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Если факт насилия выявлен в семье, то педагогу или иному гражданину, узнавшему о данном событии нужно обратиться в органы опеки, либо в комиссию по делам несовершеннолетних.</w:t>
      </w:r>
    </w:p>
    <w:p w:rsidR="00E96AE0" w:rsidRPr="00D770EB" w:rsidRDefault="00E96AE0" w:rsidP="00754EF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15" w:lineRule="atLeast"/>
        <w:ind w:left="0" w:firstLine="36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Если насилие случилось с ребенком по вине посторонних лиц, родителям необходимо обратиться в Дежурную часть полиции.</w:t>
      </w:r>
    </w:p>
    <w:p w:rsidR="00E96AE0" w:rsidRPr="00D770EB" w:rsidRDefault="00E96AE0" w:rsidP="00754EF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15" w:lineRule="atLeast"/>
        <w:ind w:left="0" w:firstLine="36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Нужно взять направление у дежурного полицейского или следователя на прохождение медицинской экспертизы, подтверждающей факт насилия.</w:t>
      </w:r>
    </w:p>
    <w:p w:rsidR="00E96AE0" w:rsidRPr="00D770EB" w:rsidRDefault="00E96AE0" w:rsidP="00754EF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15" w:lineRule="atLeast"/>
        <w:ind w:left="0" w:firstLine="36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Нельзя купать ребенка до проведения экспертизы, стоит сохранить все вещи, на которых могли остаться следы произошедшего.</w:t>
      </w:r>
    </w:p>
    <w:p w:rsidR="00E96AE0" w:rsidRPr="00D770EB" w:rsidRDefault="00E96AE0" w:rsidP="00D770EB">
      <w:pPr>
        <w:shd w:val="clear" w:color="auto" w:fill="FFFFFF"/>
        <w:spacing w:line="315" w:lineRule="atLeast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Если состояние здоровья ребенка находится в опасности, нужно обязательно вызвать врача или скорую помощь, при этом попросить медицинских работников подробно описать, в каком состоянии и с какими повреждениями ребенок поступил в больницу. Опрос малыша сотрудниками правоохранительных органов может проходить только в присутствии родителей, опекунов или психологов.</w:t>
      </w:r>
    </w:p>
    <w:p w:rsidR="00E96AE0" w:rsidRPr="00D770EB" w:rsidRDefault="00E96AE0" w:rsidP="00D770EB">
      <w:pPr>
        <w:shd w:val="clear" w:color="auto" w:fill="FFFFFF"/>
        <w:spacing w:line="315" w:lineRule="atLeast"/>
        <w:jc w:val="center"/>
        <w:rPr>
          <w:rFonts w:ascii="Cambria" w:hAnsi="Cambria"/>
          <w:color w:val="FF0000"/>
          <w:sz w:val="28"/>
          <w:szCs w:val="28"/>
        </w:rPr>
      </w:pPr>
      <w:r w:rsidRPr="00D770EB">
        <w:rPr>
          <w:rFonts w:ascii="Cambria" w:hAnsi="Cambria"/>
          <w:b/>
          <w:color w:val="FF0000"/>
          <w:sz w:val="28"/>
          <w:szCs w:val="28"/>
        </w:rPr>
        <w:t>Куда можно обратиться в случае насилия над ребенком?</w:t>
      </w:r>
    </w:p>
    <w:p w:rsidR="00E96AE0" w:rsidRPr="00D770EB" w:rsidRDefault="00E96AE0" w:rsidP="00D770EB">
      <w:pPr>
        <w:shd w:val="clear" w:color="auto" w:fill="FFFFFF"/>
        <w:spacing w:line="315" w:lineRule="atLeast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В случае насильственных действий в отношении несовершеннолетних можно обратиться за помощью в ряд организаций, каждая из которых обладает своими полномочиями в данной области:</w:t>
      </w:r>
    </w:p>
    <w:p w:rsidR="00E96AE0" w:rsidRPr="00D770EB" w:rsidRDefault="00E96AE0" w:rsidP="00E0343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line="315" w:lineRule="atLeast"/>
        <w:ind w:left="0" w:firstLine="567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 xml:space="preserve">Комиссия по делам несовершеннолетних – орган, обязанность которого – защита несовершеннолетних от всех форм насилия, выявление фактов жестокого обращения и социальная реабилитация детей. </w:t>
      </w:r>
      <w:r w:rsidRPr="00D770EB">
        <w:rPr>
          <w:rFonts w:ascii="Cambria" w:hAnsi="Cambria"/>
          <w:sz w:val="28"/>
          <w:szCs w:val="28"/>
        </w:rPr>
        <w:lastRenderedPageBreak/>
        <w:t>Обращаться в эту организацию за помощью можно, если стало известно о том, что ребенок не получает нужного материального содержания, живет в антисанитарных условиях, лишен родительского надзора.</w:t>
      </w:r>
    </w:p>
    <w:p w:rsidR="00E96AE0" w:rsidRPr="00D770EB" w:rsidRDefault="00E96AE0" w:rsidP="00E0343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line="315" w:lineRule="atLeast"/>
        <w:ind w:left="0" w:firstLine="567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Органы опеки и попечительства – орган, уполномоченный проверять условия жизни детей в семье, представлять их интересы в судебной инстанции, заявлять иски в суд о лишении, либо ограничении родительских прав. Помимо этого, орган ведет профилактическую работу, а также занимается выявлением неблагополучных семей.</w:t>
      </w:r>
    </w:p>
    <w:p w:rsidR="00E96AE0" w:rsidRPr="00D770EB" w:rsidRDefault="00E96AE0" w:rsidP="00E0343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line="315" w:lineRule="atLeast"/>
        <w:ind w:left="0" w:firstLine="567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Уполномоченный по правам ребенка – обеспечивает защиту прав детей и их восстановление, содействуют в выявлении и расследовании нарушений прав ребенка. Главная функция – независимый контроль над деятельностью государственных органов, обеспечивающих соблюдение интересов детей.</w:t>
      </w:r>
    </w:p>
    <w:p w:rsidR="00E96AE0" w:rsidRPr="00D770EB" w:rsidRDefault="00E96AE0" w:rsidP="00E0343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line="315" w:lineRule="atLeast"/>
        <w:ind w:left="0" w:firstLine="567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Прокуратура – занимается защитой прав ребенка в суде, предъявлением требований о восстановлении прав несовершеннолетних к органам опеки и попечительства и другим компетентным органам, может подавать иски в суд о лишении родительских прав.</w:t>
      </w:r>
    </w:p>
    <w:p w:rsidR="00E96AE0" w:rsidRPr="00D770EB" w:rsidRDefault="00E96AE0" w:rsidP="00E03436">
      <w:pPr>
        <w:shd w:val="clear" w:color="auto" w:fill="FFFFFF"/>
        <w:tabs>
          <w:tab w:val="left" w:pos="851"/>
        </w:tabs>
        <w:spacing w:line="315" w:lineRule="atLeast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Насильственные действия в отношении несовершеннолетних обязательно должны пресекаться, а пострадавшие от таких действий дети нуждаются в длительной реабилитации, которая необходима им для того, чтобы без последствий пережить полученную травму.</w:t>
      </w:r>
    </w:p>
    <w:p w:rsid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 xml:space="preserve">Помните, насилие - порождает насилие! Ребёнок выращенный в грубости и жестокости будет вести себя аналогичным способом и со своими детьми. Если ваш ребёнок капризничает или плохо себя </w:t>
      </w:r>
      <w:proofErr w:type="gramStart"/>
      <w:r w:rsidRPr="00D770EB">
        <w:rPr>
          <w:rFonts w:ascii="Cambria" w:hAnsi="Cambria"/>
          <w:sz w:val="28"/>
          <w:szCs w:val="28"/>
        </w:rPr>
        <w:t>ведёт не спешите</w:t>
      </w:r>
      <w:proofErr w:type="gramEnd"/>
      <w:r w:rsidRPr="00D770EB">
        <w:rPr>
          <w:rFonts w:ascii="Cambria" w:hAnsi="Cambria"/>
          <w:sz w:val="28"/>
          <w:szCs w:val="28"/>
        </w:rPr>
        <w:t xml:space="preserve"> его наказывать. 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color w:val="FF0000"/>
          <w:sz w:val="28"/>
          <w:szCs w:val="28"/>
        </w:rPr>
      </w:pPr>
      <w:r w:rsidRPr="00D770EB">
        <w:rPr>
          <w:rFonts w:ascii="Cambria" w:hAnsi="Cambria"/>
          <w:color w:val="FF0000"/>
          <w:sz w:val="28"/>
          <w:szCs w:val="28"/>
        </w:rPr>
        <w:t>Наказание можно заменить: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b/>
          <w:i/>
          <w:color w:val="7030A0"/>
          <w:sz w:val="28"/>
          <w:szCs w:val="28"/>
        </w:rPr>
        <w:t>Терпением.</w:t>
      </w:r>
      <w:r w:rsidRPr="00D770EB">
        <w:rPr>
          <w:rFonts w:ascii="Cambria" w:hAnsi="Cambria"/>
          <w:sz w:val="28"/>
          <w:szCs w:val="28"/>
        </w:rPr>
        <w:t xml:space="preserve"> Это самая большая добродетель, которая только может быть у родителей.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i/>
          <w:color w:val="7030A0"/>
          <w:sz w:val="28"/>
          <w:szCs w:val="28"/>
        </w:rPr>
        <w:t>Объяснением.</w:t>
      </w:r>
      <w:r w:rsidRPr="00D770EB">
        <w:rPr>
          <w:rFonts w:ascii="Cambria" w:hAnsi="Cambria"/>
          <w:sz w:val="28"/>
          <w:szCs w:val="28"/>
        </w:rPr>
        <w:t xml:space="preserve"> Кратко объясните ребёнку почему его поведение неправильно, но только не вступайте с ним в спор.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i/>
          <w:color w:val="7030A0"/>
          <w:sz w:val="28"/>
          <w:szCs w:val="28"/>
        </w:rPr>
        <w:t>Неторопливостью.</w:t>
      </w:r>
      <w:r w:rsidRPr="00D770EB">
        <w:rPr>
          <w:rFonts w:ascii="Cambria" w:hAnsi="Cambria"/>
          <w:sz w:val="28"/>
          <w:szCs w:val="28"/>
        </w:rPr>
        <w:t xml:space="preserve"> Не торопитесь наказывать ребёнка, дождитесь пока проступок повторится.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i/>
          <w:color w:val="7030A0"/>
          <w:sz w:val="28"/>
          <w:szCs w:val="28"/>
        </w:rPr>
        <w:t>Наградами.</w:t>
      </w:r>
      <w:r w:rsidRPr="00D770EB">
        <w:rPr>
          <w:rFonts w:ascii="Cambria" w:hAnsi="Cambria"/>
          <w:sz w:val="28"/>
          <w:szCs w:val="28"/>
        </w:rPr>
        <w:t xml:space="preserve"> Издавна известно, что награды действуют более эффективно, чем наказания.</w:t>
      </w:r>
    </w:p>
    <w:p w:rsidR="00E96AE0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i/>
          <w:color w:val="7030A0"/>
          <w:sz w:val="28"/>
          <w:szCs w:val="28"/>
        </w:rPr>
        <w:t>Похвалой</w:t>
      </w:r>
      <w:r w:rsidRPr="00D770EB">
        <w:rPr>
          <w:rFonts w:ascii="Cambria" w:hAnsi="Cambria"/>
          <w:i/>
          <w:sz w:val="28"/>
          <w:szCs w:val="28"/>
        </w:rPr>
        <w:t>.</w:t>
      </w:r>
      <w:r w:rsidRPr="00D770EB">
        <w:rPr>
          <w:rFonts w:ascii="Cambria" w:hAnsi="Cambria"/>
          <w:sz w:val="28"/>
          <w:szCs w:val="28"/>
        </w:rPr>
        <w:t xml:space="preserve"> Хвалите вашего ребёнка за хорошее поведение. Всем приятно, когда их </w:t>
      </w:r>
      <w:proofErr w:type="gramStart"/>
      <w:r w:rsidRPr="00D770EB">
        <w:rPr>
          <w:rFonts w:ascii="Cambria" w:hAnsi="Cambria"/>
          <w:sz w:val="28"/>
          <w:szCs w:val="28"/>
        </w:rPr>
        <w:t>хвалят</w:t>
      </w:r>
      <w:proofErr w:type="gramEnd"/>
      <w:r w:rsidRPr="00D770EB">
        <w:rPr>
          <w:rFonts w:ascii="Cambria" w:hAnsi="Cambria"/>
          <w:sz w:val="28"/>
          <w:szCs w:val="28"/>
        </w:rPr>
        <w:t xml:space="preserve"> и каждый хочет сделать так, чтобы его похвалили снова.</w:t>
      </w:r>
    </w:p>
    <w:p w:rsidR="00D770EB" w:rsidRPr="00D770EB" w:rsidRDefault="00D770EB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</w:p>
    <w:p w:rsidR="00E96AE0" w:rsidRDefault="00E96AE0" w:rsidP="00D770EB">
      <w:pPr>
        <w:shd w:val="clear" w:color="auto" w:fill="FFFFFF"/>
        <w:spacing w:line="315" w:lineRule="atLeast"/>
        <w:ind w:firstLine="540"/>
        <w:jc w:val="center"/>
        <w:rPr>
          <w:rFonts w:ascii="Cambria" w:hAnsi="Cambria"/>
          <w:b/>
          <w:color w:val="FF0000"/>
          <w:sz w:val="28"/>
          <w:szCs w:val="28"/>
        </w:rPr>
      </w:pPr>
      <w:r w:rsidRPr="00D770EB">
        <w:rPr>
          <w:rFonts w:ascii="Cambria" w:hAnsi="Cambria"/>
          <w:b/>
          <w:color w:val="FF0000"/>
          <w:sz w:val="28"/>
          <w:szCs w:val="28"/>
        </w:rPr>
        <w:t>Заповеди мудрого родителя:</w:t>
      </w:r>
    </w:p>
    <w:p w:rsidR="00D770EB" w:rsidRPr="00D770EB" w:rsidRDefault="00D770EB" w:rsidP="00D770EB">
      <w:pPr>
        <w:shd w:val="clear" w:color="auto" w:fill="FFFFFF"/>
        <w:spacing w:line="315" w:lineRule="atLeast"/>
        <w:ind w:firstLine="540"/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 xml:space="preserve"> 1. 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 и никогда не ругайте за то, что умеют другие.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lastRenderedPageBreak/>
        <w:t>2.  Не сравнивайте вслух ребёнка с другими детьми. Воспринимайте рассказ об успехах других детей просто как информацию.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3. 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4. 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E96AE0" w:rsidRPr="00D770EB" w:rsidRDefault="00E96AE0" w:rsidP="00D770EB">
      <w:pPr>
        <w:shd w:val="clear" w:color="auto" w:fill="FFFFFF"/>
        <w:spacing w:line="315" w:lineRule="atLeast"/>
        <w:ind w:firstLine="540"/>
        <w:jc w:val="both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Помните, что ребёнок —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E96AE0" w:rsidRPr="00D770EB" w:rsidRDefault="00E96AE0" w:rsidP="00D770EB">
      <w:pPr>
        <w:rPr>
          <w:rFonts w:ascii="Cambria" w:hAnsi="Cambria"/>
          <w:sz w:val="28"/>
          <w:szCs w:val="28"/>
        </w:rPr>
      </w:pPr>
    </w:p>
    <w:p w:rsidR="00E96AE0" w:rsidRPr="00D770EB" w:rsidRDefault="00E96AE0" w:rsidP="00D770EB">
      <w:pPr>
        <w:jc w:val="right"/>
        <w:rPr>
          <w:rFonts w:ascii="Cambria" w:hAnsi="Cambria"/>
          <w:sz w:val="28"/>
          <w:szCs w:val="28"/>
        </w:rPr>
      </w:pPr>
      <w:r w:rsidRPr="00D770EB">
        <w:rPr>
          <w:rFonts w:ascii="Cambria" w:hAnsi="Cambria"/>
          <w:sz w:val="28"/>
          <w:szCs w:val="28"/>
        </w:rPr>
        <w:t>Консультацию подготовила социальный педагог Яр Е.П.</w:t>
      </w:r>
    </w:p>
    <w:p w:rsidR="00B162EE" w:rsidRDefault="00B162EE"/>
    <w:sectPr w:rsidR="00B162EE" w:rsidSect="00D770EB">
      <w:pgSz w:w="11906" w:h="16838"/>
      <w:pgMar w:top="1134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14A"/>
    <w:multiLevelType w:val="hybridMultilevel"/>
    <w:tmpl w:val="D45C831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EA3300"/>
    <w:multiLevelType w:val="hybridMultilevel"/>
    <w:tmpl w:val="750CD4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290EBB"/>
    <w:multiLevelType w:val="hybridMultilevel"/>
    <w:tmpl w:val="7FE8690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0233AF4"/>
    <w:multiLevelType w:val="multilevel"/>
    <w:tmpl w:val="C4E0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04421"/>
    <w:multiLevelType w:val="multilevel"/>
    <w:tmpl w:val="F27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611D8"/>
    <w:multiLevelType w:val="hybridMultilevel"/>
    <w:tmpl w:val="86362C7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E814255"/>
    <w:multiLevelType w:val="hybridMultilevel"/>
    <w:tmpl w:val="ED100EEE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F840833"/>
    <w:multiLevelType w:val="hybridMultilevel"/>
    <w:tmpl w:val="6F9AFE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7AFA"/>
    <w:rsid w:val="00602460"/>
    <w:rsid w:val="00754EFA"/>
    <w:rsid w:val="00847AFA"/>
    <w:rsid w:val="00AD11E1"/>
    <w:rsid w:val="00B162EE"/>
    <w:rsid w:val="00D770EB"/>
    <w:rsid w:val="00E03436"/>
    <w:rsid w:val="00E96AE0"/>
    <w:rsid w:val="00EA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AE0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6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DFD0-C82A-42FE-A5F4-4FBF6256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Звездочка</cp:lastModifiedBy>
  <cp:revision>4</cp:revision>
  <dcterms:created xsi:type="dcterms:W3CDTF">2019-03-28T08:07:00Z</dcterms:created>
  <dcterms:modified xsi:type="dcterms:W3CDTF">2019-03-28T09:53:00Z</dcterms:modified>
</cp:coreProperties>
</file>