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98" w:rsidRDefault="001F0001" w:rsidP="001F0001">
      <w:pPr>
        <w:spacing w:before="100" w:beforeAutospacing="1" w:after="100" w:afterAutospacing="1" w:line="240" w:lineRule="auto"/>
        <w:jc w:val="right"/>
        <w:outlineLvl w:val="2"/>
        <w:rPr>
          <w:rFonts w:ascii="Cambria" w:eastAsia="Times New Roman" w:hAnsi="Cambria" w:cs="Times New Roman"/>
          <w:b/>
          <w:color w:val="FF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color w:val="FF0000"/>
          <w:sz w:val="32"/>
          <w:szCs w:val="32"/>
          <w:lang w:eastAsia="ru-RU"/>
        </w:rPr>
        <w:t>Консультация для родителей</w:t>
      </w:r>
    </w:p>
    <w:p w:rsidR="001F0001" w:rsidRPr="001F0001" w:rsidRDefault="001F0001" w:rsidP="001F00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65F91"/>
          <w:sz w:val="36"/>
          <w:szCs w:val="36"/>
          <w:lang w:eastAsia="ru-RU"/>
        </w:rPr>
      </w:pPr>
      <w:bookmarkStart w:id="0" w:name="_GoBack"/>
      <w:r w:rsidRPr="001F0001">
        <w:rPr>
          <w:rFonts w:ascii="Times New Roman" w:eastAsia="Times New Roman" w:hAnsi="Times New Roman" w:cs="Times New Roman"/>
          <w:b/>
          <w:bCs/>
          <w:i/>
          <w:color w:val="365F91"/>
          <w:sz w:val="36"/>
          <w:szCs w:val="36"/>
          <w:lang w:eastAsia="ru-RU"/>
        </w:rPr>
        <w:t>«Развиваем мелкую моторику рук у детей»</w:t>
      </w:r>
    </w:p>
    <w:bookmarkEnd w:id="0"/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 xml:space="preserve">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</w:t>
      </w: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 xml:space="preserve"> </w:t>
      </w: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 xml:space="preserve">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Несколько интересных ребенку занятий для развития моторики: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Например, переливание жидкостей из одной емкости в другую. Обязательно играйте с  пазлами.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Займитесь переборкой пуговичек или других предметов по размеру.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Собирайте конструкторы. Подбирайте их индивидуально по возрасту ребенка.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Рвите бумагу. Как ни странно, это тоже хорошо развивает мелкую моторику рук.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lastRenderedPageBreak/>
        <w:t xml:space="preserve">- Научите ребенка опускать предметы в узкие отверстия, </w:t>
      </w: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например,</w:t>
      </w: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 xml:space="preserve"> в горлышко бутылки.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Учитесь одеваться сами. Застегивание пуговиц и завязывание шнурков тоже отличная тренировка.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Лепите вместе из пластилина.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Вырезайте из бумаги разные фигурки. Начните с простых - круг, квадрат или треугольник, потом можете вырезать сложные картинки.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Моторику развивают и другие простые и привычные занятия - заплетание косичек, расчесывание кукол.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На прогулке стройте из песка или камешков замки, горки, и другие фигурки. Крупный песок и камни развивают ладошки.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Всегда играйте с игрушками разных объемов, форм и размеров.</w:t>
      </w:r>
    </w:p>
    <w:p w:rsidR="001F0001" w:rsidRPr="001F0001" w:rsidRDefault="001F0001" w:rsidP="001F0001">
      <w:pPr>
        <w:spacing w:after="0" w:line="36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Никогда не ругайте малыша, если у него не получается хорошо работать ручками. Не отступайте, если задание кажется трудновыполнимым для ребенка.</w:t>
      </w:r>
    </w:p>
    <w:p w:rsidR="001F0001" w:rsidRDefault="001F0001" w:rsidP="001F0001">
      <w:pPr>
        <w:spacing w:after="0" w:line="240" w:lineRule="auto"/>
        <w:ind w:firstLine="397"/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</w:pPr>
      <w:r w:rsidRPr="001F0001">
        <w:rPr>
          <w:rFonts w:ascii="Cambria" w:eastAsia="Times New Roman" w:hAnsi="Cambria" w:cs="Times New Roman"/>
          <w:i/>
          <w:color w:val="222A35" w:themeColor="text2" w:themeShade="80"/>
          <w:sz w:val="28"/>
          <w:szCs w:val="28"/>
          <w:lang w:eastAsia="ru-RU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p w:rsidR="001F0001" w:rsidRPr="001F0001" w:rsidRDefault="001F0001" w:rsidP="001F0001">
      <w:pPr>
        <w:spacing w:after="0" w:line="240" w:lineRule="auto"/>
        <w:ind w:firstLine="397"/>
        <w:jc w:val="right"/>
        <w:rPr>
          <w:rFonts w:ascii="Cambria" w:eastAsia="Times New Roman" w:hAnsi="Cambria" w:cs="Times New Roman"/>
          <w:i/>
          <w:color w:val="222A35" w:themeColor="text2" w:themeShade="80"/>
          <w:sz w:val="24"/>
          <w:szCs w:val="24"/>
          <w:lang w:eastAsia="ru-RU"/>
        </w:rPr>
      </w:pPr>
      <w:r w:rsidRPr="001F0001">
        <w:rPr>
          <w:rFonts w:ascii="Cambria" w:eastAsia="Calibri" w:hAnsi="Cambria" w:cs="Times New Roman"/>
          <w:i/>
          <w:color w:val="002060"/>
          <w:sz w:val="24"/>
          <w:szCs w:val="24"/>
        </w:rPr>
        <w:t>Консу</w:t>
      </w:r>
      <w:r>
        <w:rPr>
          <w:rFonts w:ascii="Cambria" w:eastAsia="Calibri" w:hAnsi="Cambria" w:cs="Times New Roman"/>
          <w:i/>
          <w:color w:val="002060"/>
          <w:sz w:val="24"/>
          <w:szCs w:val="24"/>
        </w:rPr>
        <w:t xml:space="preserve">льтацию подготовила воспитатель: </w:t>
      </w:r>
      <w:r w:rsidRPr="001F0001">
        <w:rPr>
          <w:rFonts w:ascii="Cambria" w:eastAsia="Calibri" w:hAnsi="Cambria" w:cs="Times New Roman"/>
          <w:i/>
          <w:color w:val="002060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color w:val="002060"/>
          <w:sz w:val="24"/>
          <w:szCs w:val="24"/>
        </w:rPr>
        <w:t>Е.П. Яр</w:t>
      </w:r>
    </w:p>
    <w:sectPr w:rsidR="001F0001" w:rsidRPr="001F0001" w:rsidSect="00A14CD0">
      <w:pgSz w:w="11906" w:h="16838"/>
      <w:pgMar w:top="1440" w:right="1080" w:bottom="1440" w:left="1080" w:header="720" w:footer="720" w:gutter="0"/>
      <w:pgBorders w:offsetFrom="page">
        <w:top w:val="tornPaperBlack" w:sz="14" w:space="24" w:color="0070C0"/>
        <w:left w:val="tornPaperBlack" w:sz="14" w:space="24" w:color="0070C0"/>
        <w:bottom w:val="tornPaperBlack" w:sz="14" w:space="24" w:color="0070C0"/>
        <w:right w:val="tornPaperBlack" w:sz="14" w:space="24" w:color="0070C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447"/>
    <w:multiLevelType w:val="multilevel"/>
    <w:tmpl w:val="ED7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84BD3"/>
    <w:multiLevelType w:val="multilevel"/>
    <w:tmpl w:val="5CB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4"/>
    <w:rsid w:val="001F0001"/>
    <w:rsid w:val="004C1B98"/>
    <w:rsid w:val="005E16E2"/>
    <w:rsid w:val="00725264"/>
    <w:rsid w:val="008056CC"/>
    <w:rsid w:val="00A14CD0"/>
    <w:rsid w:val="00C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324E"/>
  <w15:chartTrackingRefBased/>
  <w15:docId w15:val="{85DDCE71-6C7B-43D1-B564-5D812F5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2019-11-27T11:46:00Z</dcterms:created>
  <dcterms:modified xsi:type="dcterms:W3CDTF">2019-11-27T21:58:00Z</dcterms:modified>
</cp:coreProperties>
</file>